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jc w:val="center"/>
        <w:rPr>
          <w:b/>
          <w:bCs/>
          <w:color w:val="FF0000"/>
          <w:w w:val="97"/>
          <w:sz w:val="44"/>
          <w:szCs w:val="44"/>
        </w:rPr>
      </w:pPr>
      <w:r>
        <w:rPr>
          <w:rFonts w:hint="eastAsia"/>
          <w:b/>
          <w:bCs/>
          <w:color w:val="FF0000"/>
          <w:w w:val="97"/>
          <w:sz w:val="44"/>
          <w:szCs w:val="44"/>
        </w:rPr>
        <w:t>金陵科技学院大学生暑期社会实践活动</w:t>
      </w:r>
    </w:p>
    <w:p>
      <w:pPr>
        <w:pStyle w:val="22"/>
        <w:jc w:val="center"/>
        <w:rPr>
          <w:b/>
          <w:bCs/>
          <w:color w:val="FF0000"/>
          <w:w w:val="97"/>
          <w:sz w:val="44"/>
          <w:szCs w:val="44"/>
        </w:rPr>
      </w:pPr>
    </w:p>
    <w:p>
      <w:pPr>
        <w:pStyle w:val="23"/>
        <w:jc w:val="center"/>
        <w:rPr>
          <w:rFonts w:ascii="楷体_GB2312" w:hAnsi="楷体_GB2312"/>
          <w:color w:val="FF0000"/>
          <w:sz w:val="44"/>
          <w:szCs w:val="44"/>
        </w:rPr>
      </w:pPr>
      <w:r>
        <w:rPr>
          <w:rFonts w:ascii="楷体_GB2312" w:hAnsi="楷体_GB2312"/>
          <w:color w:val="FF0000"/>
          <w:sz w:val="44"/>
          <w:szCs w:val="44"/>
        </w:rPr>
        <w:drawing>
          <wp:inline distT="0" distB="0" distL="114300" distR="114300">
            <wp:extent cx="1781175" cy="1191260"/>
            <wp:effectExtent l="0" t="0" r="0" b="12700"/>
            <wp:docPr id="2" name="图片 1" descr="三下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三下乡"/>
                    <pic:cNvPicPr>
                      <a:picLocks noChangeAspect="1"/>
                    </pic:cNvPicPr>
                  </pic:nvPicPr>
                  <pic:blipFill>
                    <a:blip r:embed="rId4"/>
                    <a:stretch>
                      <a:fillRect/>
                    </a:stretch>
                  </pic:blipFill>
                  <pic:spPr>
                    <a:xfrm>
                      <a:off x="0" y="0"/>
                      <a:ext cx="1781175" cy="1191260"/>
                    </a:xfrm>
                    <a:prstGeom prst="rect">
                      <a:avLst/>
                    </a:prstGeom>
                    <a:noFill/>
                    <a:ln w="9525">
                      <a:noFill/>
                    </a:ln>
                  </pic:spPr>
                </pic:pic>
              </a:graphicData>
            </a:graphic>
          </wp:inline>
        </w:drawing>
      </w:r>
      <w:r>
        <w:rPr>
          <w:rFonts w:ascii="楷体_GB2312" w:hAnsi="楷体_GB2312"/>
          <w:color w:val="FF0000"/>
          <w:sz w:val="44"/>
          <w:szCs w:val="44"/>
        </w:rPr>
        <w:drawing>
          <wp:inline distT="0" distB="0" distL="114300" distR="114300">
            <wp:extent cx="1228090" cy="1228090"/>
            <wp:effectExtent l="0" t="0" r="6350" b="6350"/>
            <wp:docPr id="1" name="图片 2" descr="金科院彩色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金科院彩色校标"/>
                    <pic:cNvPicPr>
                      <a:picLocks noChangeAspect="1"/>
                    </pic:cNvPicPr>
                  </pic:nvPicPr>
                  <pic:blipFill>
                    <a:blip r:embed="rId5"/>
                    <a:stretch>
                      <a:fillRect/>
                    </a:stretch>
                  </pic:blipFill>
                  <pic:spPr>
                    <a:xfrm>
                      <a:off x="0" y="0"/>
                      <a:ext cx="1228090" cy="1228090"/>
                    </a:xfrm>
                    <a:prstGeom prst="rect">
                      <a:avLst/>
                    </a:prstGeom>
                    <a:noFill/>
                    <a:ln w="9525">
                      <a:noFill/>
                    </a:ln>
                  </pic:spPr>
                </pic:pic>
              </a:graphicData>
            </a:graphic>
          </wp:inline>
        </w:drawing>
      </w:r>
    </w:p>
    <w:p>
      <w:pPr>
        <w:pStyle w:val="23"/>
        <w:jc w:val="center"/>
        <w:rPr>
          <w:rFonts w:ascii="华文中宋" w:hAnsi="华文中宋"/>
          <w:b/>
          <w:bCs/>
          <w:color w:val="FF0000"/>
          <w:sz w:val="100"/>
          <w:szCs w:val="100"/>
        </w:rPr>
      </w:pPr>
      <w:r>
        <w:rPr>
          <w:rFonts w:ascii="华文中宋" w:hAnsi="华文中宋"/>
          <w:b/>
          <w:bCs/>
          <w:color w:val="FF0000"/>
          <w:sz w:val="100"/>
          <w:szCs w:val="100"/>
        </w:rPr>
        <w:t>简 报</w:t>
      </w:r>
    </w:p>
    <w:p>
      <w:pPr>
        <w:pStyle w:val="23"/>
        <w:spacing w:line="620" w:lineRule="exact"/>
        <w:jc w:val="center"/>
        <w:rPr>
          <w:rFonts w:hint="eastAsia" w:ascii="黑体" w:hAnsi="黑体" w:eastAsia="黑体"/>
          <w:sz w:val="36"/>
          <w:szCs w:val="36"/>
          <w:lang w:val="en-US" w:eastAsia="zh-CN"/>
        </w:rPr>
      </w:pPr>
      <w:r>
        <w:rPr>
          <w:rFonts w:hint="eastAsia" w:ascii="黑体" w:hAnsi="黑体" w:eastAsia="黑体"/>
          <w:sz w:val="36"/>
          <w:szCs w:val="36"/>
          <w:lang w:val="en-US" w:eastAsia="zh-CN"/>
        </w:rPr>
        <w:t>第</w:t>
      </w:r>
      <w:r>
        <w:rPr>
          <w:rFonts w:hint="eastAsia" w:ascii="黑体" w:hAnsi="黑体" w:eastAsia="黑体"/>
          <w:sz w:val="36"/>
          <w:szCs w:val="36"/>
          <w:u w:val="single"/>
          <w:lang w:val="en-US" w:eastAsia="zh-CN"/>
        </w:rPr>
        <w:t>15</w:t>
      </w:r>
      <w:r>
        <w:rPr>
          <w:rFonts w:hint="eastAsia" w:ascii="黑体" w:hAnsi="黑体" w:eastAsia="黑体"/>
          <w:sz w:val="36"/>
          <w:szCs w:val="36"/>
          <w:lang w:val="en-US" w:eastAsia="zh-CN"/>
        </w:rPr>
        <w:t>期</w:t>
      </w:r>
    </w:p>
    <w:p>
      <w:pPr>
        <w:pStyle w:val="23"/>
        <w:spacing w:line="620" w:lineRule="exact"/>
        <w:ind w:firstLine="320" w:firstLineChars="100"/>
        <w:rPr>
          <w:rFonts w:ascii="SimSun-Identity-H" w:hAnsi="SimSun-Identity-H" w:eastAsia="SimSun-Identity-H"/>
          <w:sz w:val="32"/>
          <w:szCs w:val="32"/>
        </w:rPr>
      </w:pPr>
      <w:r>
        <w:rPr>
          <w:rFonts w:hint="eastAsia" w:ascii="SimSun-Identity-H" w:hAnsi="SimSun-Identity-H" w:eastAsia="SimSun-Identity-H"/>
          <w:sz w:val="32"/>
          <w:szCs w:val="32"/>
        </w:rPr>
        <w:t>负责学院：</w:t>
      </w:r>
      <w:r>
        <w:rPr>
          <w:rFonts w:hint="eastAsia" w:ascii="SimSun-Identity-H" w:hAnsi="SimSun-Identity-H" w:eastAsia="SimSun-Identity-H"/>
          <w:sz w:val="32"/>
          <w:szCs w:val="32"/>
          <w:u w:val="single"/>
        </w:rPr>
        <w:t>材料</w:t>
      </w:r>
      <w:r>
        <w:rPr>
          <w:rFonts w:hint="eastAsia" w:ascii="Calibri" w:hAnsi="Calibri" w:eastAsia="SimSun-Identity-H"/>
          <w:sz w:val="32"/>
          <w:szCs w:val="32"/>
          <w:u w:val="single"/>
        </w:rPr>
        <w:t>工程学</w:t>
      </w:r>
      <w:r>
        <w:rPr>
          <w:rFonts w:hint="eastAsia" w:ascii="SimSun-Identity-H" w:hAnsi="SimSun-Identity-H" w:eastAsia="SimSun-Identity-H"/>
          <w:sz w:val="32"/>
          <w:szCs w:val="32"/>
          <w:u w:val="single"/>
        </w:rPr>
        <w:t xml:space="preserve">院团总支 </w:t>
      </w:r>
      <w:r>
        <w:rPr>
          <w:rFonts w:hint="eastAsia" w:ascii="SimSun-Identity-H" w:hAnsi="SimSun-Identity-H" w:eastAsia="SimSun-Identity-H"/>
          <w:sz w:val="32"/>
          <w:szCs w:val="32"/>
        </w:rPr>
        <w:t>责任编辑：</w:t>
      </w:r>
      <w:r>
        <w:rPr>
          <w:rFonts w:hint="eastAsia" w:ascii="SimSun-Identity-H" w:hAnsi="SimSun-Identity-H" w:eastAsia="SimSun-Identity-H"/>
          <w:sz w:val="32"/>
          <w:szCs w:val="32"/>
          <w:u w:val="single"/>
        </w:rPr>
        <w:t xml:space="preserve"> 邱勤 </w:t>
      </w:r>
    </w:p>
    <w:p>
      <w:pPr>
        <w:pStyle w:val="23"/>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SimSun-Identity-H" w:hAnsi="SimSun-Identity-H" w:eastAsia="SimSun-Identity-H"/>
          <w:sz w:val="32"/>
          <w:szCs w:val="32"/>
        </w:rPr>
      </w:pPr>
      <w:r>
        <w:rPr>
          <w:rFonts w:hint="eastAsia" w:ascii="SimSun-Identity-H" w:hAnsi="SimSun-Identity-H" w:eastAsia="SimSun-Identity-H"/>
          <w:sz w:val="32"/>
          <w:szCs w:val="32"/>
        </w:rPr>
        <w:t>共青团金陵科技学院委员会编   201</w:t>
      </w:r>
      <w:r>
        <w:rPr>
          <w:rFonts w:hint="eastAsia" w:ascii="SimSun-Identity-H" w:hAnsi="SimSun-Identity-H" w:eastAsia="SimSun-Identity-H"/>
          <w:sz w:val="32"/>
          <w:szCs w:val="32"/>
          <w:lang w:val="en-US" w:eastAsia="zh-CN"/>
        </w:rPr>
        <w:t>8</w:t>
      </w:r>
      <w:r>
        <w:rPr>
          <w:rFonts w:hint="eastAsia" w:ascii="SimSun-Identity-H" w:hAnsi="SimSun-Identity-H" w:eastAsia="SimSun-Identity-H"/>
          <w:sz w:val="32"/>
          <w:szCs w:val="32"/>
        </w:rPr>
        <w:t>年</w:t>
      </w:r>
      <w:r>
        <w:rPr>
          <w:rFonts w:hint="eastAsia" w:ascii="SimSun-Identity-H" w:hAnsi="SimSun-Identity-H" w:eastAsia="SimSun-Identity-H"/>
          <w:sz w:val="32"/>
          <w:szCs w:val="32"/>
          <w:u w:val="single"/>
          <w:lang w:val="en-US" w:eastAsia="zh-CN"/>
        </w:rPr>
        <w:t>8</w:t>
      </w:r>
      <w:r>
        <w:rPr>
          <w:rFonts w:hint="eastAsia" w:ascii="SimSun-Identity-H" w:hAnsi="SimSun-Identity-H" w:eastAsia="SimSun-Identity-H"/>
          <w:sz w:val="32"/>
          <w:szCs w:val="32"/>
        </w:rPr>
        <w:t>月</w:t>
      </w:r>
      <w:r>
        <w:rPr>
          <w:rFonts w:hint="eastAsia" w:ascii="SimSun-Identity-H" w:hAnsi="SimSun-Identity-H" w:eastAsia="SimSun-Identity-H"/>
          <w:sz w:val="32"/>
          <w:szCs w:val="32"/>
          <w:u w:val="single"/>
          <w:lang w:val="en-US" w:eastAsia="zh-CN"/>
        </w:rPr>
        <w:t>15</w:t>
      </w:r>
      <w:r>
        <w:rPr>
          <w:rFonts w:hint="eastAsia" w:ascii="SimSun-Identity-H" w:hAnsi="SimSun-Identity-H" w:eastAsia="SimSun-Identity-H"/>
          <w:sz w:val="32"/>
          <w:szCs w:val="32"/>
        </w:rPr>
        <w:t>日</w:t>
      </w:r>
    </w:p>
    <w:p>
      <w:pPr>
        <w:pStyle w:val="24"/>
        <w:spacing w:before="0" w:after="0" w:line="20" w:lineRule="exact"/>
        <w:jc w:val="center"/>
      </w:pPr>
      <w:r>
        <w:drawing>
          <wp:inline distT="0" distB="0" distL="114300" distR="114300">
            <wp:extent cx="5504815" cy="76200"/>
            <wp:effectExtent l="0" t="0" r="12065" b="0"/>
            <wp:docPr id="5" name="图片 5" descr="wps_clip_image-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_clip_image-12015"/>
                    <pic:cNvPicPr>
                      <a:picLocks noChangeAspect="1"/>
                    </pic:cNvPicPr>
                  </pic:nvPicPr>
                  <pic:blipFill>
                    <a:blip r:embed="rId6"/>
                    <a:stretch>
                      <a:fillRect/>
                    </a:stretch>
                  </pic:blipFill>
                  <pic:spPr>
                    <a:xfrm flipV="1">
                      <a:off x="0" y="0"/>
                      <a:ext cx="5504815" cy="762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720" w:lineRule="auto"/>
        <w:jc w:val="center"/>
        <w:textAlignment w:val="auto"/>
        <w:outlineLvl w:val="9"/>
        <w:rPr>
          <w:rStyle w:val="25"/>
          <w:rFonts w:hint="eastAsia"/>
          <w:bCs w:val="0"/>
          <w:color w:val="auto"/>
          <w:sz w:val="32"/>
          <w:szCs w:val="32"/>
        </w:rPr>
      </w:pPr>
      <w:r>
        <w:rPr>
          <w:rStyle w:val="25"/>
          <w:rFonts w:hint="eastAsia" w:ascii="黑体" w:hAnsi="黑体" w:eastAsia="黑体" w:cs="黑体"/>
          <w:bCs w:val="0"/>
          <w:color w:val="auto"/>
          <w:sz w:val="32"/>
          <w:szCs w:val="32"/>
        </w:rPr>
        <w:t>材料工程学院暑期社会实践活动集锦</w:t>
      </w:r>
    </w:p>
    <w:p>
      <w:pPr>
        <w:numPr>
          <w:ilvl w:val="0"/>
          <w:numId w:val="0"/>
        </w:numPr>
        <w:spacing w:line="480" w:lineRule="auto"/>
        <w:jc w:val="both"/>
        <w:rPr>
          <w:rStyle w:val="25"/>
          <w:rFonts w:hint="eastAsia"/>
          <w:bCs w:val="0"/>
          <w:color w:val="auto"/>
          <w:sz w:val="28"/>
          <w:szCs w:val="28"/>
        </w:rPr>
      </w:pPr>
      <w:r>
        <w:rPr>
          <w:rStyle w:val="25"/>
          <w:rFonts w:hint="eastAsia"/>
          <w:bCs w:val="0"/>
          <w:color w:val="auto"/>
          <w:sz w:val="28"/>
          <w:szCs w:val="28"/>
          <w:lang w:val="en-US" w:eastAsia="zh-CN"/>
        </w:rPr>
        <w:t>一、材料</w:t>
      </w:r>
      <w:r>
        <w:rPr>
          <w:rStyle w:val="25"/>
          <w:rFonts w:hint="eastAsia"/>
          <w:bCs w:val="0"/>
          <w:color w:val="auto"/>
          <w:sz w:val="28"/>
          <w:szCs w:val="28"/>
        </w:rPr>
        <w:t>材料工程学院汉文化与当代纪念品设计的追寻之旅—</w:t>
      </w:r>
    </w:p>
    <w:p>
      <w:pPr>
        <w:spacing w:line="480" w:lineRule="auto"/>
        <w:jc w:val="center"/>
        <w:rPr>
          <w:rStyle w:val="25"/>
          <w:rFonts w:hint="eastAsia"/>
          <w:bCs w:val="0"/>
          <w:color w:val="auto"/>
          <w:sz w:val="28"/>
          <w:szCs w:val="28"/>
        </w:rPr>
      </w:pPr>
      <w:r>
        <w:rPr>
          <w:rFonts w:hint="eastAsia" w:ascii="宋体" w:hAnsi="宋体" w:cs="宋体"/>
          <w:b/>
          <w:bCs/>
          <w:color w:val="000000"/>
          <w:sz w:val="28"/>
          <w:szCs w:val="28"/>
        </w:rPr>
        <w:t>徐州金刘寨扶贫</w:t>
      </w:r>
      <w:r>
        <w:rPr>
          <w:rStyle w:val="25"/>
          <w:rFonts w:hint="eastAsia"/>
          <w:bCs w:val="0"/>
          <w:color w:val="auto"/>
          <w:sz w:val="28"/>
          <w:szCs w:val="28"/>
        </w:rPr>
        <w:t>暑期社会实践团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ascii="宋体" w:hAnsi="宋体" w:cs="宋体"/>
          <w:color w:val="000000"/>
          <w:sz w:val="28"/>
          <w:szCs w:val="28"/>
        </w:rPr>
      </w:pPr>
      <w:r>
        <w:rPr>
          <w:rFonts w:hint="eastAsia" w:ascii="宋体" w:hAnsi="宋体" w:cs="宋体"/>
          <w:color w:val="000000"/>
          <w:sz w:val="28"/>
          <w:szCs w:val="28"/>
        </w:rPr>
        <w:t>为了加强我们的社会实践能力，促进学生对学习的热忱和与人交流沟通能力，充分激发当代大学生在精神文明建设中的积极作用</w:t>
      </w:r>
      <w:r>
        <w:rPr>
          <w:rFonts w:hint="eastAsia" w:ascii="宋体" w:hAnsi="宋体" w:cs="宋体"/>
          <w:color w:val="000000"/>
          <w:sz w:val="28"/>
          <w:szCs w:val="28"/>
          <w:lang w:eastAsia="zh-CN"/>
        </w:rPr>
        <w:t>，</w:t>
      </w:r>
      <w:r>
        <w:rPr>
          <w:rFonts w:hint="eastAsia" w:ascii="宋体" w:hAnsi="宋体" w:cs="宋体"/>
          <w:color w:val="000000"/>
          <w:sz w:val="28"/>
          <w:szCs w:val="28"/>
        </w:rPr>
        <w:t>材料工程学院汉文化与当代纪念品设计的追寻之旅—徐州金刘寨扶贫暑期社会实践团在周凝瑞老师的带领下，以调研3D打印在当代首饰设计中的应用为主题，郭思鑫、刘树远、方童、周瑞、张新怡、管益涛6位同学参与本次社会实践。我们希望团队成员能够全面了解到3D打印的各方面的知识，对金刘寨进行扶贫活动，将3D打印更加深入的投放到人们的生活中去，并获得一定效益。希望通过参加此次暑期社会实践，能够把3D打印与首饰设计结合起来，与宝石及材料工艺学专业结合起来，为以后更好的的发展打下基石。</w:t>
      </w:r>
    </w:p>
    <w:p>
      <w:pPr>
        <w:pStyle w:val="23"/>
        <w:spacing w:line="480" w:lineRule="exact"/>
        <w:ind w:firstLine="562" w:firstLineChars="200"/>
        <w:jc w:val="center"/>
        <w:rPr>
          <w:rFonts w:ascii="宋体" w:hAnsi="宋体" w:cs="宋体"/>
          <w:b/>
          <w:bCs/>
          <w:color w:val="FF0000"/>
          <w:kern w:val="2"/>
          <w:sz w:val="28"/>
          <w:szCs w:val="28"/>
        </w:rPr>
      </w:pPr>
      <w:r>
        <w:rPr>
          <w:rFonts w:hint="eastAsia" w:ascii="宋体" w:hAnsi="宋体" w:cs="宋体"/>
          <w:b/>
          <w:bCs/>
          <w:color w:val="FF0000"/>
          <w:kern w:val="2"/>
          <w:sz w:val="28"/>
          <w:szCs w:val="28"/>
        </w:rPr>
        <w:t>【参观南京博物院，了解古文物的艺术和珍贵】</w:t>
      </w:r>
    </w:p>
    <w:p>
      <w:pPr>
        <w:keepNext w:val="0"/>
        <w:keepLines w:val="0"/>
        <w:pageBreakBefore w:val="0"/>
        <w:widowControl/>
        <w:kinsoku/>
        <w:wordWrap/>
        <w:overflowPunct/>
        <w:topLinePunct w:val="0"/>
        <w:autoSpaceDE/>
        <w:autoSpaceDN/>
        <w:bidi w:val="0"/>
        <w:adjustRightInd/>
        <w:snapToGrid/>
        <w:spacing w:line="480" w:lineRule="exact"/>
        <w:ind w:firstLine="855" w:firstLineChars="200"/>
        <w:textAlignment w:val="auto"/>
        <w:outlineLvl w:val="9"/>
        <w:rPr>
          <w:rFonts w:hint="eastAsia" w:ascii="宋体" w:hAnsi="宋体"/>
          <w:sz w:val="28"/>
          <w:szCs w:val="28"/>
        </w:rPr>
      </w:pPr>
      <w:r>
        <w:rPr>
          <w:rFonts w:hint="eastAsia"/>
          <w:b/>
          <w:bCs/>
          <w:color w:val="FF0000"/>
          <w:w w:val="97"/>
          <w:sz w:val="44"/>
          <w:szCs w:val="44"/>
        </w:rPr>
        <w:drawing>
          <wp:anchor distT="0" distB="0" distL="114300" distR="114300" simplePos="0" relativeHeight="251658240" behindDoc="0" locked="0" layoutInCell="1" allowOverlap="1">
            <wp:simplePos x="0" y="0"/>
            <wp:positionH relativeFrom="column">
              <wp:posOffset>-22860</wp:posOffset>
            </wp:positionH>
            <wp:positionV relativeFrom="paragraph">
              <wp:posOffset>1661160</wp:posOffset>
            </wp:positionV>
            <wp:extent cx="2099310" cy="2800350"/>
            <wp:effectExtent l="0" t="0" r="15240" b="0"/>
            <wp:wrapSquare wrapText="bothSides"/>
            <wp:docPr id="6" name="图片 2" descr="IMG_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7484"/>
                    <pic:cNvPicPr>
                      <a:picLocks noChangeAspect="1"/>
                    </pic:cNvPicPr>
                  </pic:nvPicPr>
                  <pic:blipFill>
                    <a:blip r:embed="rId7"/>
                    <a:stretch>
                      <a:fillRect/>
                    </a:stretch>
                  </pic:blipFill>
                  <pic:spPr>
                    <a:xfrm>
                      <a:off x="0" y="0"/>
                      <a:ext cx="2099310" cy="2800350"/>
                    </a:xfrm>
                    <a:prstGeom prst="rect">
                      <a:avLst/>
                    </a:prstGeom>
                    <a:noFill/>
                    <a:ln w="9525">
                      <a:noFill/>
                    </a:ln>
                  </pic:spPr>
                </pic:pic>
              </a:graphicData>
            </a:graphic>
          </wp:anchor>
        </w:drawing>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6</w:t>
      </w:r>
      <w:r>
        <w:rPr>
          <w:rFonts w:hint="eastAsia" w:ascii="宋体" w:hAnsi="宋体"/>
          <w:sz w:val="28"/>
          <w:szCs w:val="28"/>
        </w:rPr>
        <w:t>日，在周凝瑞老师的带领下，团队成员前往南京博物院。南京博物院是中国三大博物院之一，</w:t>
      </w:r>
      <w:r>
        <w:rPr>
          <w:rFonts w:hint="eastAsia" w:ascii="宋体" w:hAnsi="宋体"/>
          <w:sz w:val="28"/>
          <w:szCs w:val="28"/>
          <w:lang w:val="en-US" w:eastAsia="zh-CN"/>
        </w:rPr>
        <w:t>也</w:t>
      </w:r>
      <w:r>
        <w:rPr>
          <w:rFonts w:hint="eastAsia" w:ascii="宋体" w:hAnsi="宋体"/>
          <w:sz w:val="28"/>
          <w:szCs w:val="28"/>
        </w:rPr>
        <w:t>是一个所有游客来了以后绝不会后悔的地方。一踏进博物院的大厅，头顶便是这宏伟的穹顶，无论是历史馆，特展馆，数字馆还是明国馆都是内容满满，精心呈现。周老师向我们介绍了在博物院工作的张丹张博士，在张博士的带领下，我们按照时间年份参观了博物院</w:t>
      </w:r>
      <w:r>
        <w:rPr>
          <w:rFonts w:hint="eastAsia" w:ascii="宋体" w:hAnsi="宋体"/>
          <w:sz w:val="28"/>
          <w:szCs w:val="28"/>
          <w:lang w:eastAsia="zh-CN"/>
        </w:rPr>
        <w:t>。</w:t>
      </w:r>
      <w:r>
        <w:rPr>
          <w:rFonts w:hint="eastAsia" w:ascii="宋体" w:hAnsi="宋体"/>
          <w:sz w:val="28"/>
          <w:szCs w:val="28"/>
          <w:lang w:val="en-US" w:eastAsia="zh-CN"/>
        </w:rPr>
        <w:t>在张博士为我们</w:t>
      </w:r>
      <w:r>
        <w:rPr>
          <w:rFonts w:hint="eastAsia" w:ascii="宋体" w:hAnsi="宋体"/>
          <w:sz w:val="28"/>
          <w:szCs w:val="28"/>
        </w:rPr>
        <w:t>介绍</w:t>
      </w:r>
      <w:r>
        <w:rPr>
          <w:rFonts w:hint="eastAsia" w:ascii="宋体" w:hAnsi="宋体"/>
          <w:sz w:val="28"/>
          <w:szCs w:val="28"/>
          <w:lang w:val="en-US" w:eastAsia="zh-CN"/>
        </w:rPr>
        <w:t>的</w:t>
      </w:r>
      <w:r>
        <w:rPr>
          <w:rFonts w:hint="eastAsia" w:ascii="宋体" w:hAnsi="宋体"/>
          <w:sz w:val="28"/>
          <w:szCs w:val="28"/>
        </w:rPr>
        <w:t>南博的众多展品以及镇馆之宝中，留下印象最深的</w:t>
      </w:r>
      <w:r>
        <w:rPr>
          <w:rFonts w:hint="eastAsia" w:ascii="宋体" w:hAnsi="宋体"/>
          <w:sz w:val="28"/>
          <w:szCs w:val="28"/>
          <w:lang w:val="en-US" w:eastAsia="zh-CN"/>
        </w:rPr>
        <w:t>就</w:t>
      </w:r>
      <w:r>
        <w:rPr>
          <w:rFonts w:hint="eastAsia" w:ascii="宋体" w:hAnsi="宋体"/>
          <w:sz w:val="28"/>
          <w:szCs w:val="28"/>
        </w:rPr>
        <w:t>是竹林七贤砖画</w:t>
      </w:r>
      <w:r>
        <w:rPr>
          <w:rFonts w:hint="eastAsia" w:ascii="宋体" w:hAnsi="宋体"/>
          <w:sz w:val="28"/>
          <w:szCs w:val="28"/>
          <w:lang w:eastAsia="zh-CN"/>
        </w:rPr>
        <w:t>。</w:t>
      </w:r>
      <w:r>
        <w:rPr>
          <w:rFonts w:hint="eastAsia" w:ascii="宋体" w:hAnsi="宋体"/>
          <w:sz w:val="28"/>
          <w:szCs w:val="28"/>
        </w:rPr>
        <w:t>竹林七贤砖画由300多块古墓砖组成，是至今已发现的最早的魏晋人物画实物，也是现存最早的竹林七贤人物组图</w:t>
      </w:r>
      <w:r>
        <w:rPr>
          <w:rFonts w:hint="eastAsia" w:ascii="宋体" w:hAnsi="宋体"/>
          <w:sz w:val="28"/>
          <w:szCs w:val="28"/>
          <w:lang w:eastAsia="zh-CN"/>
        </w:rPr>
        <w:t>。</w:t>
      </w:r>
      <w:r>
        <w:rPr>
          <w:rFonts w:hint="eastAsia" w:ascii="宋体" w:hAnsi="宋体"/>
          <w:sz w:val="28"/>
          <w:szCs w:val="28"/>
        </w:rPr>
        <w:t>这幅砖画纯熟地发挥了线条的表现能力，人物造型简练而传神，艺术价值极高。</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sz w:val="28"/>
          <w:szCs w:val="28"/>
        </w:rPr>
      </w:pPr>
      <w:r>
        <w:rPr>
          <w:rFonts w:hint="eastAsia" w:ascii="宋体" w:hAnsi="宋体"/>
          <w:sz w:val="28"/>
          <w:szCs w:val="28"/>
        </w:rPr>
        <w:drawing>
          <wp:anchor distT="0" distB="0" distL="114300" distR="114300" simplePos="0" relativeHeight="251659264" behindDoc="0" locked="0" layoutInCell="1" allowOverlap="1">
            <wp:simplePos x="0" y="0"/>
            <wp:positionH relativeFrom="column">
              <wp:posOffset>1595120</wp:posOffset>
            </wp:positionH>
            <wp:positionV relativeFrom="paragraph">
              <wp:posOffset>1137920</wp:posOffset>
            </wp:positionV>
            <wp:extent cx="1922780" cy="2566035"/>
            <wp:effectExtent l="0" t="0" r="1270" b="5715"/>
            <wp:wrapSquare wrapText="bothSides"/>
            <wp:docPr id="10" name="图片 3" descr="IMG_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7486"/>
                    <pic:cNvPicPr>
                      <a:picLocks noChangeAspect="1"/>
                    </pic:cNvPicPr>
                  </pic:nvPicPr>
                  <pic:blipFill>
                    <a:blip r:embed="rId8"/>
                    <a:stretch>
                      <a:fillRect/>
                    </a:stretch>
                  </pic:blipFill>
                  <pic:spPr>
                    <a:xfrm>
                      <a:off x="0" y="0"/>
                      <a:ext cx="1922780" cy="2566035"/>
                    </a:xfrm>
                    <a:prstGeom prst="rect">
                      <a:avLst/>
                    </a:prstGeom>
                    <a:noFill/>
                    <a:ln w="9525">
                      <a:noFill/>
                    </a:ln>
                  </pic:spPr>
                </pic:pic>
              </a:graphicData>
            </a:graphic>
          </wp:anchor>
        </w:drawing>
      </w:r>
      <w:r>
        <w:rPr>
          <w:rFonts w:hint="eastAsia" w:ascii="宋体" w:hAnsi="宋体"/>
          <w:sz w:val="28"/>
          <w:szCs w:val="28"/>
        </w:rPr>
        <w:t>除了参观展台上的藏品，逛逛位于艺术馆下的民国馆也是南京博物院有趣的体验。这里仿照民国时期的南京样貌，街边的牌匾和器具多为</w:t>
      </w:r>
      <w:r>
        <w:rPr>
          <w:rFonts w:hint="eastAsia" w:ascii="宋体" w:hAnsi="宋体"/>
          <w:sz w:val="28"/>
          <w:szCs w:val="28"/>
          <w:lang w:val="en-US" w:eastAsia="zh-CN"/>
        </w:rPr>
        <w:t>民</w:t>
      </w:r>
      <w:r>
        <w:rPr>
          <w:rFonts w:hint="eastAsia" w:ascii="宋体" w:hAnsi="宋体"/>
          <w:sz w:val="28"/>
          <w:szCs w:val="28"/>
        </w:rPr>
        <w:t>间征集到的文物，像南京新街口</w:t>
      </w:r>
      <w:r>
        <w:rPr>
          <w:rFonts w:hint="eastAsia" w:ascii="宋体" w:hAnsi="宋体"/>
          <w:sz w:val="28"/>
          <w:szCs w:val="28"/>
          <w:lang w:eastAsia="zh-CN"/>
        </w:rPr>
        <w:t>、</w:t>
      </w:r>
      <w:r>
        <w:rPr>
          <w:rFonts w:hint="eastAsia" w:ascii="宋体" w:hAnsi="宋体"/>
          <w:sz w:val="28"/>
          <w:szCs w:val="28"/>
        </w:rPr>
        <w:t>交通银行和大华戏院等街景在今天的南京仍可以找到。我们前去参观时候运气不错碰上了《穆夏》的艺术展。穆夏是捷克国宝级的画家，也是捷克第一套邮票和纸币的设计者，动漫艺术的启蒙者。艺术展展出的精美画作是源自捷克斯洛伐克的珍贵文物，而展馆中也设立了纪念品商店，商店里售出的商品皆是以穆夏的画作为主，制作精良，具有收藏价值。</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sz w:val="28"/>
          <w:szCs w:val="28"/>
        </w:rPr>
      </w:pPr>
    </w:p>
    <w:p>
      <w:pPr>
        <w:pStyle w:val="23"/>
        <w:ind w:firstLine="562" w:firstLineChars="200"/>
        <w:jc w:val="center"/>
        <w:rPr>
          <w:rFonts w:ascii="楷体_GB2312" w:hAnsi="楷体_GB2312"/>
          <w:b/>
          <w:bCs w:val="0"/>
          <w:color w:val="FF0000"/>
          <w:sz w:val="28"/>
          <w:szCs w:val="28"/>
        </w:rPr>
      </w:pPr>
      <w:r>
        <w:rPr>
          <w:rFonts w:hint="eastAsia" w:ascii="楷体_GB2312" w:hAnsi="楷体_GB2312"/>
          <w:b/>
          <w:bCs w:val="0"/>
          <w:color w:val="FF0000"/>
          <w:sz w:val="28"/>
          <w:szCs w:val="28"/>
        </w:rPr>
        <w:t>【金刘寨实地考察，了解当地民风民俗】</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sz w:val="28"/>
          <w:szCs w:val="24"/>
          <w:lang w:eastAsia="zh-CN"/>
        </w:rPr>
      </w:pPr>
      <w:r>
        <w:rPr>
          <w:rFonts w:ascii="宋体" w:hAnsi="宋体"/>
          <w:sz w:val="28"/>
          <w:szCs w:val="24"/>
        </w:rPr>
        <w:t>7</w:t>
      </w:r>
      <w:r>
        <w:rPr>
          <w:rFonts w:hint="eastAsia" w:ascii="宋体" w:hAnsi="宋体"/>
          <w:sz w:val="28"/>
          <w:szCs w:val="24"/>
        </w:rPr>
        <w:t>月2</w:t>
      </w:r>
      <w:r>
        <w:rPr>
          <w:rFonts w:ascii="宋体" w:hAnsi="宋体"/>
          <w:sz w:val="28"/>
          <w:szCs w:val="24"/>
        </w:rPr>
        <w:t>0</w:t>
      </w:r>
      <w:r>
        <w:rPr>
          <w:rFonts w:hint="eastAsia" w:ascii="宋体" w:hAnsi="宋体"/>
          <w:sz w:val="28"/>
          <w:szCs w:val="24"/>
        </w:rPr>
        <w:t>日，在周凝瑞老师的带领下，实践团队首次前往了徐州金刘寨风景区。金刘寨位于江苏丰县赵庄镇东南部，太行堤河从村北部穿过。而金刘寨也是汉高祖刘邦的出生地，金刘寨名字的由来也与</w:t>
      </w:r>
      <w:r>
        <w:rPr>
          <w:rFonts w:hint="eastAsia" w:ascii="宋体" w:hAnsi="宋体" w:eastAsia="宋体"/>
          <w:sz w:val="28"/>
          <w:szCs w:val="24"/>
          <w:lang w:eastAsia="zh-CN"/>
        </w:rPr>
        <w:drawing>
          <wp:anchor distT="0" distB="0" distL="114935" distR="114935" simplePos="0" relativeHeight="251878400" behindDoc="0" locked="0" layoutInCell="1" allowOverlap="1">
            <wp:simplePos x="0" y="0"/>
            <wp:positionH relativeFrom="column">
              <wp:posOffset>3162300</wp:posOffset>
            </wp:positionH>
            <wp:positionV relativeFrom="paragraph">
              <wp:posOffset>457200</wp:posOffset>
            </wp:positionV>
            <wp:extent cx="2316480" cy="1543050"/>
            <wp:effectExtent l="0" t="0" r="7620" b="0"/>
            <wp:wrapSquare wrapText="bothSides"/>
            <wp:docPr id="50" name="图片 5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3"/>
                    <pic:cNvPicPr>
                      <a:picLocks noChangeAspect="1"/>
                    </pic:cNvPicPr>
                  </pic:nvPicPr>
                  <pic:blipFill>
                    <a:blip r:embed="rId9"/>
                    <a:stretch>
                      <a:fillRect/>
                    </a:stretch>
                  </pic:blipFill>
                  <pic:spPr>
                    <a:xfrm>
                      <a:off x="0" y="0"/>
                      <a:ext cx="2316480" cy="1543050"/>
                    </a:xfrm>
                    <a:prstGeom prst="rect">
                      <a:avLst/>
                    </a:prstGeom>
                  </pic:spPr>
                </pic:pic>
              </a:graphicData>
            </a:graphic>
          </wp:anchor>
        </w:drawing>
      </w:r>
      <w:r>
        <w:rPr>
          <w:rFonts w:hint="eastAsia" w:ascii="宋体" w:hAnsi="宋体"/>
          <w:sz w:val="28"/>
          <w:szCs w:val="24"/>
        </w:rPr>
        <w:t>此有关。刘邦祖父刘清失官后，带领家人从大梁（开封）东迁于丰邑避难。为避秦祸，改姓为金，流居于丰城西北地荒人稀的白衣河旁，死后则葬于此。刘清之所以改姓为金，名为金燃，是将繁体“刘”字的主笔画“金”字拿出来做姓，既可避祸，又不忘记先祖的姓氏。后大难已过，刘氏人烟繁多，便又复姓为刘。既曾姓金，今又复姓刘，故将村名定为金刘庄，以示对家史的纪念。民国时期，社会动乱，在村子周围构筑</w:t>
      </w:r>
      <w:r>
        <w:rPr>
          <w:rFonts w:hint="eastAsia" w:ascii="宋体" w:hAnsi="宋体"/>
          <w:sz w:val="28"/>
          <w:szCs w:val="24"/>
          <w:lang w:val="en-US" w:eastAsia="zh-CN"/>
        </w:rPr>
        <w:t>了</w:t>
      </w:r>
      <w:r>
        <w:rPr>
          <w:rFonts w:hint="eastAsia" w:ascii="宋体" w:hAnsi="宋体"/>
          <w:sz w:val="28"/>
          <w:szCs w:val="24"/>
        </w:rPr>
        <w:t>寨墙、寨门，故今称之为金刘寨。</w:t>
      </w:r>
    </w:p>
    <w:p>
      <w:pPr>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outlineLvl w:val="9"/>
        <w:rPr>
          <w:rFonts w:ascii="宋体" w:hAnsi="宋体"/>
          <w:sz w:val="28"/>
          <w:szCs w:val="24"/>
        </w:rPr>
      </w:pPr>
      <w:r>
        <w:drawing>
          <wp:anchor distT="0" distB="0" distL="114300" distR="114300" simplePos="0" relativeHeight="251661312" behindDoc="1" locked="0" layoutInCell="1" allowOverlap="1">
            <wp:simplePos x="0" y="0"/>
            <wp:positionH relativeFrom="margin">
              <wp:posOffset>-2540</wp:posOffset>
            </wp:positionH>
            <wp:positionV relativeFrom="paragraph">
              <wp:posOffset>2738120</wp:posOffset>
            </wp:positionV>
            <wp:extent cx="3173095" cy="1886585"/>
            <wp:effectExtent l="0" t="0" r="0" b="0"/>
            <wp:wrapTight wrapText="bothSides">
              <wp:wrapPolygon>
                <wp:start x="0" y="0"/>
                <wp:lineTo x="0" y="21375"/>
                <wp:lineTo x="21527" y="21375"/>
                <wp:lineTo x="21527" y="0"/>
                <wp:lineTo x="0" y="0"/>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3173095" cy="1886585"/>
                    </a:xfrm>
                    <a:prstGeom prst="rect">
                      <a:avLst/>
                    </a:prstGeom>
                    <a:noFill/>
                    <a:ln w="9525">
                      <a:noFill/>
                    </a:ln>
                  </pic:spPr>
                </pic:pic>
              </a:graphicData>
            </a:graphic>
          </wp:anchor>
        </w:drawing>
      </w:r>
      <w:r>
        <w:rPr>
          <w:rFonts w:hint="eastAsia" w:ascii="宋体" w:hAnsi="宋体"/>
          <w:sz w:val="28"/>
          <w:szCs w:val="24"/>
        </w:rPr>
        <w:t>金刘寨现</w:t>
      </w:r>
      <w:r>
        <w:rPr>
          <w:rFonts w:ascii="宋体" w:hAnsi="宋体"/>
          <w:sz w:val="28"/>
          <w:szCs w:val="24"/>
        </w:rPr>
        <w:t>有人口</w:t>
      </w:r>
      <w:r>
        <w:rPr>
          <w:rFonts w:hint="eastAsia" w:ascii="宋体" w:hAnsi="宋体"/>
          <w:sz w:val="28"/>
          <w:szCs w:val="24"/>
        </w:rPr>
        <w:t>约4</w:t>
      </w:r>
      <w:r>
        <w:rPr>
          <w:rFonts w:ascii="宋体" w:hAnsi="宋体"/>
          <w:sz w:val="28"/>
          <w:szCs w:val="24"/>
        </w:rPr>
        <w:t>000人</w:t>
      </w:r>
      <w:r>
        <w:rPr>
          <w:rFonts w:hint="eastAsia" w:ascii="宋体" w:hAnsi="宋体"/>
          <w:sz w:val="28"/>
          <w:szCs w:val="24"/>
        </w:rPr>
        <w:t>。</w:t>
      </w:r>
      <w:r>
        <w:rPr>
          <w:rFonts w:ascii="宋体" w:hAnsi="宋体"/>
          <w:sz w:val="28"/>
          <w:szCs w:val="24"/>
        </w:rPr>
        <w:t>村内坑塘不多，住宅之间比较紧凑。耕地有东、南、西三大块，全部为成方成形。</w:t>
      </w:r>
      <w:r>
        <w:rPr>
          <w:rFonts w:hint="eastAsia" w:ascii="宋体" w:hAnsi="宋体"/>
          <w:sz w:val="28"/>
          <w:szCs w:val="24"/>
        </w:rPr>
        <w:t>村内道路畅通，出行较为方便，路灯、垃圾池等公共设施也相对较全</w:t>
      </w:r>
      <w:r>
        <w:rPr>
          <w:rFonts w:hint="eastAsia" w:ascii="宋体" w:hAnsi="宋体"/>
          <w:sz w:val="28"/>
          <w:szCs w:val="24"/>
          <w:lang w:eastAsia="zh-CN"/>
        </w:rPr>
        <w:t>。</w:t>
      </w:r>
      <w:r>
        <w:rPr>
          <w:rFonts w:hint="eastAsia" w:ascii="宋体" w:hAnsi="宋体"/>
          <w:sz w:val="28"/>
          <w:szCs w:val="24"/>
        </w:rPr>
        <w:t>在新时代的发展背景下，金刘寨也在积极探索适合自己的脱贫发展方式</w:t>
      </w:r>
      <w:r>
        <w:rPr>
          <w:rFonts w:hint="eastAsia" w:ascii="宋体" w:hAnsi="宋体"/>
          <w:sz w:val="28"/>
          <w:szCs w:val="24"/>
          <w:lang w:eastAsia="zh-CN"/>
        </w:rPr>
        <w:t>。</w:t>
      </w:r>
      <w:r>
        <w:rPr>
          <w:rFonts w:hint="eastAsia" w:ascii="宋体" w:hAnsi="宋体"/>
          <w:sz w:val="28"/>
          <w:szCs w:val="24"/>
        </w:rPr>
        <w:t>在金刘寨村里，保留着海内外刘氏宗亲常来祭拜的汉皇祖陵，所以政府希望可以放大刘邦对家乡的影响，进一步开放金刘寨发展旅游业，</w:t>
      </w:r>
      <w:r>
        <w:rPr>
          <w:rFonts w:hint="eastAsia" w:ascii="宋体" w:hAnsi="宋体"/>
          <w:sz w:val="28"/>
          <w:szCs w:val="24"/>
          <w:lang w:val="en-US" w:eastAsia="zh-CN"/>
        </w:rPr>
        <w:t>比如</w:t>
      </w:r>
      <w:r>
        <w:rPr>
          <w:rFonts w:hint="eastAsia" w:ascii="宋体" w:hAnsi="宋体"/>
          <w:sz w:val="28"/>
          <w:szCs w:val="24"/>
        </w:rPr>
        <w:t>农家乐</w:t>
      </w:r>
      <w:r>
        <w:rPr>
          <w:rFonts w:hint="eastAsia" w:ascii="宋体" w:hAnsi="宋体"/>
          <w:sz w:val="28"/>
          <w:szCs w:val="24"/>
          <w:lang w:val="en-US" w:eastAsia="zh-CN"/>
        </w:rPr>
        <w:t>及</w:t>
      </w:r>
      <w:r>
        <w:rPr>
          <w:rFonts w:hint="eastAsia" w:ascii="宋体" w:hAnsi="宋体"/>
          <w:sz w:val="28"/>
          <w:szCs w:val="24"/>
        </w:rPr>
        <w:t>结合金刘寨文化特色的旅游纪念品等。经历几天短暂的交流，7月2</w:t>
      </w:r>
      <w:r>
        <w:rPr>
          <w:rFonts w:ascii="宋体" w:hAnsi="宋体"/>
          <w:sz w:val="28"/>
          <w:szCs w:val="24"/>
        </w:rPr>
        <w:t>4</w:t>
      </w:r>
      <w:r>
        <w:rPr>
          <w:rFonts w:hint="eastAsia" w:ascii="宋体" w:hAnsi="宋体"/>
          <w:sz w:val="28"/>
          <w:szCs w:val="24"/>
        </w:rPr>
        <w:t>日我们一行人离开了金刘寨，在金刘寨交流调研的这几天我们通过走访当地村民，参观村寨、文化古迹等多种途径了解到金刘寨的一些民风民俗及特色文化，我们感触良多，村民们热情好客、勤劳质朴，我们希望可以在融入金刘寨的文化传统风俗的同时结合我们宝石专业的知识从而创造出带有金刘寨特色的产品最终达到为金刘寨人民的脱贫事业献出我们一份力量的目的！</w:t>
      </w:r>
    </w:p>
    <w:p>
      <w:pPr>
        <w:pStyle w:val="23"/>
        <w:ind w:firstLine="562" w:firstLineChars="200"/>
        <w:rPr>
          <w:rFonts w:hint="eastAsia" w:ascii="宋体" w:hAnsi="宋体" w:eastAsia="宋体" w:cs="宋体"/>
          <w:b/>
          <w:color w:val="FF0000"/>
          <w:sz w:val="28"/>
          <w:szCs w:val="28"/>
        </w:rPr>
      </w:pPr>
      <w:r>
        <w:rPr>
          <w:rFonts w:hint="eastAsia" w:ascii="宋体" w:hAnsi="宋体" w:eastAsia="宋体" w:cs="宋体"/>
          <w:b/>
          <w:color w:val="FF0000"/>
          <w:sz w:val="28"/>
          <w:szCs w:val="28"/>
        </w:rPr>
        <w:t>【图书馆查阅文献，初识3D打印特色民俗文创纪念品】</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ascii="宋体" w:hAnsi="宋体"/>
          <w:sz w:val="28"/>
          <w:szCs w:val="24"/>
        </w:rPr>
      </w:pPr>
      <w:r>
        <w:rPr>
          <w:rFonts w:hint="eastAsia" w:ascii="宋体" w:hAnsi="宋体"/>
          <w:sz w:val="28"/>
          <w:szCs w:val="24"/>
        </w:rPr>
        <w:t>回到学校，团队成员与周凝瑞老师进行了深入的讨论，作为宝石专业的学生，我们希望可以用自己所学的专业知识去设计制造金刘寨相关文创产品，最终我们决定尝试用3</w:t>
      </w:r>
      <w:r>
        <w:rPr>
          <w:rFonts w:ascii="宋体" w:hAnsi="宋体"/>
          <w:sz w:val="28"/>
          <w:szCs w:val="24"/>
        </w:rPr>
        <w:t>D</w:t>
      </w:r>
      <w:r>
        <w:rPr>
          <w:rFonts w:hint="eastAsia" w:ascii="宋体" w:hAnsi="宋体"/>
          <w:sz w:val="28"/>
          <w:szCs w:val="24"/>
        </w:rPr>
        <w:t>打印的方式来制做。</w:t>
      </w:r>
    </w:p>
    <w:p>
      <w:pPr>
        <w:keepNext w:val="0"/>
        <w:keepLines w:val="0"/>
        <w:pageBreakBefore w:val="0"/>
        <w:widowControl/>
        <w:kinsoku/>
        <w:wordWrap/>
        <w:overflowPunct/>
        <w:topLinePunct w:val="0"/>
        <w:autoSpaceDE/>
        <w:autoSpaceDN/>
        <w:bidi w:val="0"/>
        <w:adjustRightInd/>
        <w:snapToGrid/>
        <w:spacing w:line="480" w:lineRule="exact"/>
        <w:ind w:firstLine="630" w:firstLineChars="300"/>
        <w:textAlignment w:val="auto"/>
        <w:outlineLvl w:val="9"/>
        <w:rPr>
          <w:rFonts w:ascii="宋体" w:hAnsi="宋体"/>
          <w:sz w:val="28"/>
          <w:szCs w:val="24"/>
        </w:rPr>
      </w:pPr>
      <w:r>
        <w:drawing>
          <wp:anchor distT="0" distB="0" distL="114300" distR="114300" simplePos="0" relativeHeight="251664384" behindDoc="1" locked="0" layoutInCell="1" allowOverlap="1">
            <wp:simplePos x="0" y="0"/>
            <wp:positionH relativeFrom="margin">
              <wp:posOffset>-95250</wp:posOffset>
            </wp:positionH>
            <wp:positionV relativeFrom="margin">
              <wp:posOffset>6347460</wp:posOffset>
            </wp:positionV>
            <wp:extent cx="1771015" cy="2378710"/>
            <wp:effectExtent l="0" t="0" r="12065" b="13970"/>
            <wp:wrapTight wrapText="bothSides">
              <wp:wrapPolygon>
                <wp:start x="0" y="0"/>
                <wp:lineTo x="0" y="21450"/>
                <wp:lineTo x="21375" y="21450"/>
                <wp:lineTo x="21375" y="0"/>
                <wp:lineTo x="0" y="0"/>
              </wp:wrapPolygon>
            </wp:wrapTight>
            <wp:docPr id="12" name="图片 8" descr="IMG_20180706_15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0180706_152820"/>
                    <pic:cNvPicPr>
                      <a:picLocks noChangeAspect="1"/>
                    </pic:cNvPicPr>
                  </pic:nvPicPr>
                  <pic:blipFill>
                    <a:blip r:embed="rId11"/>
                    <a:stretch>
                      <a:fillRect/>
                    </a:stretch>
                  </pic:blipFill>
                  <pic:spPr>
                    <a:xfrm>
                      <a:off x="0" y="0"/>
                      <a:ext cx="1771015" cy="2378710"/>
                    </a:xfrm>
                    <a:prstGeom prst="rect">
                      <a:avLst/>
                    </a:prstGeom>
                    <a:noFill/>
                    <a:ln w="9525">
                      <a:noFill/>
                    </a:ln>
                  </pic:spPr>
                </pic:pic>
              </a:graphicData>
            </a:graphic>
          </wp:anchor>
        </w:drawing>
      </w:r>
      <w:r>
        <w:drawing>
          <wp:anchor distT="0" distB="0" distL="114300" distR="114300" simplePos="0" relativeHeight="251662336" behindDoc="1" locked="0" layoutInCell="1" allowOverlap="1">
            <wp:simplePos x="0" y="0"/>
            <wp:positionH relativeFrom="margin">
              <wp:posOffset>2671445</wp:posOffset>
            </wp:positionH>
            <wp:positionV relativeFrom="paragraph">
              <wp:posOffset>247015</wp:posOffset>
            </wp:positionV>
            <wp:extent cx="2726055" cy="2047875"/>
            <wp:effectExtent l="0" t="0" r="17145" b="9525"/>
            <wp:wrapTight wrapText="bothSides">
              <wp:wrapPolygon>
                <wp:start x="0" y="0"/>
                <wp:lineTo x="0" y="21500"/>
                <wp:lineTo x="21434" y="21500"/>
                <wp:lineTo x="21434" y="0"/>
                <wp:lineTo x="0" y="0"/>
              </wp:wrapPolygon>
            </wp:wrapTight>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2726055" cy="2047875"/>
                    </a:xfrm>
                    <a:prstGeom prst="rect">
                      <a:avLst/>
                    </a:prstGeom>
                    <a:noFill/>
                    <a:ln w="9525">
                      <a:noFill/>
                    </a:ln>
                  </pic:spPr>
                </pic:pic>
              </a:graphicData>
            </a:graphic>
          </wp:anchor>
        </w:drawing>
      </w:r>
      <w:r>
        <w:rPr>
          <w:rFonts w:ascii="宋体" w:hAnsi="宋体"/>
          <w:sz w:val="28"/>
          <w:szCs w:val="24"/>
        </w:rPr>
        <w:t>3D打印（3DP)是快速成型技术的一种，它是一种以数字模型文件为基础，运用粉末状金属或塑料等可粘合材料，通过逐层打印的方式来构造物体的技术。3D打印通常是采用数字技术材料打印机来实现的</w:t>
      </w:r>
      <w:r>
        <w:rPr>
          <w:rFonts w:hint="eastAsia" w:ascii="宋体" w:hAnsi="宋体"/>
          <w:sz w:val="28"/>
          <w:szCs w:val="24"/>
          <w:lang w:eastAsia="zh-CN"/>
        </w:rPr>
        <w:t>，</w:t>
      </w:r>
      <w:r>
        <w:rPr>
          <w:rFonts w:ascii="宋体" w:hAnsi="宋体"/>
          <w:sz w:val="28"/>
          <w:szCs w:val="24"/>
        </w:rPr>
        <w:t>常在模具制造、工业设计等领域被用于制造模型，后逐渐用于一些产品的直接制造，</w:t>
      </w:r>
      <w:r>
        <w:rPr>
          <w:rFonts w:hint="eastAsia" w:ascii="宋体" w:hAnsi="宋体"/>
          <w:sz w:val="28"/>
          <w:szCs w:val="24"/>
          <w:lang w:val="en-US" w:eastAsia="zh-CN"/>
        </w:rPr>
        <w:t>现</w:t>
      </w:r>
      <w:r>
        <w:rPr>
          <w:rFonts w:ascii="宋体" w:hAnsi="宋体"/>
          <w:sz w:val="28"/>
          <w:szCs w:val="24"/>
        </w:rPr>
        <w:t>已经有使用这种技术打印而成的零部件。该技术在珠宝、鞋类、工业设计、建筑、工程和施工（AEC）、汽车，航空航天、牙科和医疗产业、教育、地理信息系统、土木工程、枪支以及其他领域都有所应用</w:t>
      </w:r>
      <w:r>
        <w:rPr>
          <w:rFonts w:hint="eastAsia" w:ascii="宋体" w:hAnsi="宋体"/>
          <w:sz w:val="28"/>
          <w:szCs w:val="24"/>
        </w:rPr>
        <w:t>，</w:t>
      </w:r>
      <w:r>
        <w:rPr>
          <w:rFonts w:ascii="宋体" w:hAnsi="宋体"/>
          <w:sz w:val="28"/>
          <w:szCs w:val="24"/>
        </w:rPr>
        <w:t>3D打印在很大程度上改变了首饰加工，它让首饰加工变得更加多元化，能够更方便的让设计者设计出跟富有创意，富有灵感的作品，更加</w:t>
      </w:r>
      <w:r>
        <w:rPr>
          <w:rFonts w:hint="eastAsia" w:ascii="宋体" w:hAnsi="宋体"/>
          <w:sz w:val="28"/>
          <w:szCs w:val="24"/>
          <w:lang w:val="en-US" w:eastAsia="zh-CN"/>
        </w:rPr>
        <w:t>容易</w:t>
      </w:r>
      <w:r>
        <w:rPr>
          <w:rFonts w:ascii="宋体" w:hAnsi="宋体"/>
          <w:sz w:val="28"/>
          <w:szCs w:val="24"/>
        </w:rPr>
        <w:t>完全</w:t>
      </w:r>
      <w:r>
        <w:rPr>
          <w:rFonts w:hint="eastAsia" w:ascii="宋体" w:hAnsi="宋体"/>
          <w:sz w:val="28"/>
          <w:szCs w:val="24"/>
          <w:lang w:val="en-US" w:eastAsia="zh-CN"/>
        </w:rPr>
        <w:t>地</w:t>
      </w:r>
      <w:r>
        <w:rPr>
          <w:rFonts w:ascii="宋体" w:hAnsi="宋体"/>
          <w:sz w:val="28"/>
          <w:szCs w:val="24"/>
        </w:rPr>
        <w:t>表达出设计者的意愿。“让设计更简单，让设计在每一个人身上都触手可得。”马良行先生</w:t>
      </w:r>
      <w:r>
        <w:rPr>
          <w:rFonts w:hint="eastAsia" w:ascii="宋体" w:hAnsi="宋体"/>
          <w:sz w:val="28"/>
          <w:szCs w:val="24"/>
          <w:lang w:val="en-US" w:eastAsia="zh-CN"/>
        </w:rPr>
        <w:t>是</w:t>
      </w:r>
      <w:r>
        <w:rPr>
          <w:rFonts w:ascii="宋体" w:hAnsi="宋体"/>
          <w:sz w:val="28"/>
          <w:szCs w:val="24"/>
        </w:rPr>
        <w:t>这样评价3D打印制作首饰</w:t>
      </w:r>
      <w:r>
        <w:rPr>
          <w:rFonts w:hint="eastAsia" w:ascii="宋体" w:hAnsi="宋体"/>
          <w:sz w:val="28"/>
          <w:szCs w:val="24"/>
          <w:lang w:val="en-US" w:eastAsia="zh-CN"/>
        </w:rPr>
        <w:t>的</w:t>
      </w:r>
      <w:r>
        <w:rPr>
          <w:rFonts w:ascii="宋体" w:hAnsi="宋体"/>
          <w:sz w:val="28"/>
          <w:szCs w:val="24"/>
        </w:rPr>
        <w:t>。周老师还讲到，其中3D打印最突出的特点就是生产成本大大减少及生产周期的大大缩短，它精简了传统首饰设计的多个环节，更短的周期迎合了</w:t>
      </w:r>
      <w:r>
        <w:rPr>
          <w:rFonts w:hint="eastAsia" w:ascii="宋体" w:hAnsi="宋体"/>
          <w:sz w:val="28"/>
          <w:szCs w:val="24"/>
        </w:rPr>
        <w:t>现代</w:t>
      </w:r>
      <w:r>
        <w:rPr>
          <w:rFonts w:ascii="宋体" w:hAnsi="宋体"/>
          <w:sz w:val="28"/>
          <w:szCs w:val="24"/>
        </w:rPr>
        <w:t>快节奏的需求，让艺术与科技融入到人</w:t>
      </w:r>
      <w:r>
        <w:rPr>
          <w:rFonts w:hint="eastAsia" w:ascii="宋体" w:hAnsi="宋体"/>
          <w:sz w:val="28"/>
          <w:szCs w:val="24"/>
        </w:rPr>
        <w:t>们</w:t>
      </w:r>
      <w:r>
        <w:rPr>
          <w:rFonts w:ascii="宋体" w:hAnsi="宋体"/>
          <w:sz w:val="28"/>
          <w:szCs w:val="24"/>
        </w:rPr>
        <w:t>的生活中。</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sz w:val="28"/>
          <w:szCs w:val="24"/>
        </w:rPr>
      </w:pPr>
      <w:r>
        <w:rPr>
          <w:rFonts w:hint="eastAsia" w:ascii="宋体" w:hAnsi="宋体"/>
          <w:sz w:val="28"/>
          <w:szCs w:val="24"/>
        </w:rPr>
        <w:t>我们初步利用</w:t>
      </w:r>
      <w:r>
        <w:rPr>
          <w:rFonts w:ascii="宋体" w:hAnsi="宋体"/>
          <w:sz w:val="28"/>
          <w:szCs w:val="24"/>
        </w:rPr>
        <w:t>coredraw</w:t>
      </w:r>
      <w:r>
        <w:rPr>
          <w:rFonts w:hint="eastAsia" w:ascii="宋体" w:hAnsi="宋体"/>
          <w:sz w:val="28"/>
          <w:szCs w:val="24"/>
        </w:rPr>
        <w:t>、jew</w:t>
      </w:r>
      <w:r>
        <w:rPr>
          <w:rFonts w:ascii="宋体" w:hAnsi="宋体"/>
          <w:sz w:val="28"/>
          <w:szCs w:val="24"/>
        </w:rPr>
        <w:t>CAD</w:t>
      </w:r>
      <w:r>
        <w:rPr>
          <w:rFonts w:hint="eastAsia" w:ascii="宋体" w:hAnsi="宋体"/>
          <w:sz w:val="28"/>
          <w:szCs w:val="24"/>
        </w:rPr>
        <w:t>等专业的珠宝设计软件设计出图纸，再利用S</w:t>
      </w:r>
      <w:r>
        <w:rPr>
          <w:rFonts w:ascii="宋体" w:hAnsi="宋体"/>
          <w:sz w:val="28"/>
          <w:szCs w:val="24"/>
        </w:rPr>
        <w:t>HING 3D</w:t>
      </w:r>
      <w:r>
        <w:rPr>
          <w:rFonts w:hint="eastAsia" w:ascii="宋体" w:hAnsi="宋体"/>
          <w:sz w:val="28"/>
          <w:szCs w:val="24"/>
        </w:rPr>
        <w:t>打印机打印出实体产品。当然，产品的外观也是极重要的一部分，关乎产品的销售情况，所以我们在设计产品时融入了金刘寨当地的特色还带入的汉元素从而形成独有的风格！</w:t>
      </w:r>
    </w:p>
    <w:p>
      <w:pPr>
        <w:keepNext w:val="0"/>
        <w:keepLines w:val="0"/>
        <w:pageBreakBefore w:val="0"/>
        <w:widowControl/>
        <w:kinsoku/>
        <w:wordWrap/>
        <w:overflowPunct/>
        <w:topLinePunct w:val="0"/>
        <w:autoSpaceDE/>
        <w:autoSpaceDN/>
        <w:bidi w:val="0"/>
        <w:adjustRightInd/>
        <w:snapToGrid/>
        <w:spacing w:line="480" w:lineRule="exact"/>
        <w:ind w:firstLine="562" w:firstLineChars="200"/>
        <w:textAlignment w:val="auto"/>
        <w:outlineLvl w:val="9"/>
        <w:rPr>
          <w:rStyle w:val="25"/>
          <w:rFonts w:hint="eastAsia"/>
          <w:bCs w:val="0"/>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80" w:lineRule="exact"/>
        <w:ind w:firstLine="562" w:firstLineChars="200"/>
        <w:textAlignment w:val="auto"/>
        <w:outlineLvl w:val="9"/>
        <w:rPr>
          <w:rStyle w:val="25"/>
          <w:rFonts w:hint="eastAsia"/>
          <w:bCs w:val="0"/>
          <w:color w:val="auto"/>
          <w:sz w:val="28"/>
          <w:szCs w:val="28"/>
          <w:lang w:val="en-US" w:eastAsia="zh-CN"/>
        </w:rPr>
      </w:pPr>
      <w:r>
        <w:rPr>
          <w:rStyle w:val="25"/>
          <w:rFonts w:hint="eastAsia"/>
          <w:bCs w:val="0"/>
          <w:color w:val="auto"/>
          <w:sz w:val="28"/>
          <w:szCs w:val="28"/>
          <w:lang w:val="en-US" w:eastAsia="zh-CN"/>
        </w:rPr>
        <w:t>二、材料工程学院赴江苏大学、南京工业大学、金陵科技学院创新创业调研暑期社会实践团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drawing>
          <wp:anchor distT="0" distB="0" distL="114935" distR="114935" simplePos="0" relativeHeight="251665408" behindDoc="0" locked="0" layoutInCell="1" allowOverlap="1">
            <wp:simplePos x="0" y="0"/>
            <wp:positionH relativeFrom="column">
              <wp:posOffset>-7620</wp:posOffset>
            </wp:positionH>
            <wp:positionV relativeFrom="paragraph">
              <wp:posOffset>640080</wp:posOffset>
            </wp:positionV>
            <wp:extent cx="2724150" cy="1624965"/>
            <wp:effectExtent l="0" t="0" r="3810" b="5715"/>
            <wp:wrapSquare wrapText="bothSides"/>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13"/>
                    <a:stretch>
                      <a:fillRect/>
                    </a:stretch>
                  </pic:blipFill>
                  <pic:spPr>
                    <a:xfrm>
                      <a:off x="0" y="0"/>
                      <a:ext cx="2724150" cy="1624965"/>
                    </a:xfrm>
                    <a:prstGeom prst="rect">
                      <a:avLst/>
                    </a:prstGeom>
                  </pic:spPr>
                </pic:pic>
              </a:graphicData>
            </a:graphic>
          </wp:anchor>
        </w:drawing>
      </w:r>
      <w:r>
        <w:rPr>
          <w:rFonts w:hint="eastAsia" w:ascii="宋体" w:hAnsi="宋体" w:cs="宋体"/>
          <w:color w:val="000000"/>
          <w:sz w:val="28"/>
          <w:szCs w:val="28"/>
          <w:lang w:val="en-US" w:eastAsia="zh-CN"/>
        </w:rPr>
        <w:t>为了紧密围绕学校迎评工作，材料工程学院赴江苏大学、南京工业大学、金陵科技学院创新创业暑期社会实践团的成员们结合学院在迎评工作中的责任和任务，把暑期社会实践与金科青年专业学习、科研项目和科技创新项目、大学生创新创业竞赛相结合，进行了调研工作。</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drawing>
          <wp:anchor distT="0" distB="0" distL="114300" distR="114300" simplePos="0" relativeHeight="251666432" behindDoc="0" locked="0" layoutInCell="1" allowOverlap="1">
            <wp:simplePos x="0" y="0"/>
            <wp:positionH relativeFrom="column">
              <wp:posOffset>-1017905</wp:posOffset>
            </wp:positionH>
            <wp:positionV relativeFrom="paragraph">
              <wp:posOffset>1007110</wp:posOffset>
            </wp:positionV>
            <wp:extent cx="3693160" cy="1015365"/>
            <wp:effectExtent l="0" t="0" r="10160" b="5715"/>
            <wp:wrapSquare wrapText="bothSides"/>
            <wp:docPr id="16" name="图片 16"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7"/>
                    <pic:cNvPicPr>
                      <a:picLocks noChangeAspect="1"/>
                    </pic:cNvPicPr>
                  </pic:nvPicPr>
                  <pic:blipFill>
                    <a:blip r:embed="rId14"/>
                    <a:stretch>
                      <a:fillRect/>
                    </a:stretch>
                  </pic:blipFill>
                  <pic:spPr>
                    <a:xfrm>
                      <a:off x="0" y="0"/>
                      <a:ext cx="3693160" cy="1015365"/>
                    </a:xfrm>
                    <a:prstGeom prst="rect">
                      <a:avLst/>
                    </a:prstGeom>
                  </pic:spPr>
                </pic:pic>
              </a:graphicData>
            </a:graphic>
          </wp:anchor>
        </w:drawing>
      </w:r>
      <w:r>
        <w:rPr>
          <w:rFonts w:hint="eastAsia" w:ascii="宋体" w:hAnsi="宋体" w:cs="宋体"/>
          <w:color w:val="000000"/>
          <w:sz w:val="28"/>
          <w:szCs w:val="28"/>
          <w:lang w:val="en-US" w:eastAsia="zh-CN"/>
        </w:rPr>
        <w:t>本次暑期社会实践团队主要将成员参赛和调研工作进行结合，从团队成员从自身出发，锻炼自我学习和自我思考的能力，积累一定的经验，鼓励大学生多参加创新创业类活动。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drawing>
          <wp:anchor distT="0" distB="0" distL="114300" distR="114300" simplePos="0" relativeHeight="251668480" behindDoc="0" locked="0" layoutInCell="1" allowOverlap="1">
            <wp:simplePos x="0" y="0"/>
            <wp:positionH relativeFrom="column">
              <wp:posOffset>-41910</wp:posOffset>
            </wp:positionH>
            <wp:positionV relativeFrom="paragraph">
              <wp:posOffset>1290955</wp:posOffset>
            </wp:positionV>
            <wp:extent cx="3092450" cy="1612900"/>
            <wp:effectExtent l="0" t="0" r="1270" b="2540"/>
            <wp:wrapSquare wrapText="bothSides"/>
            <wp:docPr id="18" name="图片 1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6"/>
                    <pic:cNvPicPr>
                      <a:picLocks noChangeAspect="1"/>
                    </pic:cNvPicPr>
                  </pic:nvPicPr>
                  <pic:blipFill>
                    <a:blip r:embed="rId15"/>
                    <a:stretch>
                      <a:fillRect/>
                    </a:stretch>
                  </pic:blipFill>
                  <pic:spPr>
                    <a:xfrm>
                      <a:off x="0" y="0"/>
                      <a:ext cx="3092450" cy="1612900"/>
                    </a:xfrm>
                    <a:prstGeom prst="rect">
                      <a:avLst/>
                    </a:prstGeom>
                  </pic:spPr>
                </pic:pic>
              </a:graphicData>
            </a:graphic>
          </wp:anchor>
        </w:drawing>
      </w:r>
      <w:r>
        <w:rPr>
          <w:rFonts w:hint="eastAsia" w:ascii="宋体" w:hAnsi="宋体" w:cs="宋体"/>
          <w:color w:val="000000"/>
          <w:sz w:val="28"/>
          <w:szCs w:val="28"/>
          <w:lang w:val="en-US" w:eastAsia="zh-CN"/>
        </w:rPr>
        <w:t>从7月1号开始，团队成员不仅做好赛前的系统强化训练工作，同时对学院学生创新创业的情况展开调研工作。7月13日-15日，团队成员戴红艳、朱琪敏跟随专业带队老师在江苏大学参加了“欧贝尔杯”江苏省第五届大学生化学化工实验竞赛，本次比赛分为化学组和化工组，江苏省有46支本科高校队伍参加，比赛采用理论与实践的比赛形式。比赛期间深切感受到近年来江苏省的各个高校一直非常重视学生的实践能力的培养，这种大环境对金科青年的创新创业热情有一定的提升作用。</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7月17日-19日，团队成员杨开明跟随专业带队老师参加了“东方仿真·欧</w:t>
      </w:r>
      <w:r>
        <w:rPr>
          <w:rFonts w:hint="eastAsia" w:ascii="宋体" w:hAnsi="宋体" w:cs="宋体"/>
          <w:color w:val="000000"/>
          <w:sz w:val="28"/>
          <w:szCs w:val="28"/>
          <w:lang w:val="en-US" w:eastAsia="zh-CN"/>
        </w:rPr>
        <w:drawing>
          <wp:anchor distT="0" distB="0" distL="114300" distR="114300" simplePos="0" relativeHeight="251717632" behindDoc="0" locked="0" layoutInCell="1" allowOverlap="1">
            <wp:simplePos x="0" y="0"/>
            <wp:positionH relativeFrom="column">
              <wp:posOffset>3810</wp:posOffset>
            </wp:positionH>
            <wp:positionV relativeFrom="paragraph">
              <wp:posOffset>2026920</wp:posOffset>
            </wp:positionV>
            <wp:extent cx="2313305" cy="1537335"/>
            <wp:effectExtent l="0" t="0" r="10795" b="5715"/>
            <wp:wrapSquare wrapText="bothSides"/>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6"/>
                    <a:stretch>
                      <a:fillRect/>
                    </a:stretch>
                  </pic:blipFill>
                  <pic:spPr>
                    <a:xfrm>
                      <a:off x="0" y="0"/>
                      <a:ext cx="2313305" cy="1537335"/>
                    </a:xfrm>
                    <a:prstGeom prst="rect">
                      <a:avLst/>
                    </a:prstGeom>
                  </pic:spPr>
                </pic:pic>
              </a:graphicData>
            </a:graphic>
          </wp:anchor>
        </w:drawing>
      </w:r>
      <w:r>
        <w:rPr>
          <w:rFonts w:hint="eastAsia" w:ascii="宋体" w:hAnsi="宋体" w:cs="宋体"/>
          <w:color w:val="000000"/>
          <w:sz w:val="28"/>
          <w:szCs w:val="28"/>
          <w:lang w:val="en-US" w:eastAsia="zh-CN"/>
        </w:rPr>
        <w:t>贝尔”杯2018第二届全国大学生化工实验竞赛（华东赛区），参赛对象是来自华东赛区的110支高校队伍，本次比赛给团队成员提供了更大的学习平台，让成员们能看到自身的不足与长处。针对暴露出的问题我们今后将加以改进。两次的比赛经历成员们不仅取得了一定的成绩，同时也积累了一些经验：不断提升科研教学队伍的能力，深化学校的科技创新教育，激发学生对科研的兴趣，提高学生的实践能力，对引导大学生积极创新创业有着极大的帮助。团队全体成员通过近年来迎评材料统计的数据分析，学院积极推动着大学生的创新创业工作，从活动形式的多样性、专业教师的科研带动性、学生取得创新创业成果的成绩等可以表现出来。从一些调查走访中来看，当代大学生越来越重视科研的重要性，很多的学生主动加入老师的科研项目，积极提高自身的综合能力和竞争力，这种大形势与学生的创新创业成果数量的递增性相吻合。</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drawing>
          <wp:anchor distT="0" distB="0" distL="114300" distR="114300" simplePos="0" relativeHeight="251719680" behindDoc="0" locked="0" layoutInCell="1" allowOverlap="1">
            <wp:simplePos x="0" y="0"/>
            <wp:positionH relativeFrom="column">
              <wp:posOffset>2769870</wp:posOffset>
            </wp:positionH>
            <wp:positionV relativeFrom="paragraph">
              <wp:posOffset>960120</wp:posOffset>
            </wp:positionV>
            <wp:extent cx="2748280" cy="1697990"/>
            <wp:effectExtent l="0" t="0" r="0" b="16510"/>
            <wp:wrapSquare wrapText="bothSides"/>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
                    <pic:cNvPicPr>
                      <a:picLocks noChangeAspect="1"/>
                    </pic:cNvPicPr>
                  </pic:nvPicPr>
                  <pic:blipFill>
                    <a:blip r:embed="rId17"/>
                    <a:stretch>
                      <a:fillRect/>
                    </a:stretch>
                  </pic:blipFill>
                  <pic:spPr>
                    <a:xfrm>
                      <a:off x="0" y="0"/>
                      <a:ext cx="2748280" cy="1697990"/>
                    </a:xfrm>
                    <a:prstGeom prst="rect">
                      <a:avLst/>
                    </a:prstGeom>
                  </pic:spPr>
                </pic:pic>
              </a:graphicData>
            </a:graphic>
          </wp:anchor>
        </w:drawing>
      </w:r>
      <w:r>
        <w:rPr>
          <w:rFonts w:hint="eastAsia" w:ascii="宋体" w:hAnsi="宋体" w:cs="宋体"/>
          <w:color w:val="000000"/>
          <w:sz w:val="28"/>
          <w:szCs w:val="28"/>
          <w:lang w:val="en-US" w:eastAsia="zh-CN"/>
        </w:rPr>
        <w:t>在结束了调研工作之后，团队成员讨论并总结了心得：当代大学生是社会的主要推动力，做好创新创业工作对以后就业有着很大的帮助。创新创业不仅能提高自身的专业能力和创新能力，还能检验自身的综合素养。此次调研既鼓励创新人才和创新成果的脱颖而出，要着力于创新能力、创新意识的培养和普及。又鼓励受教育的大学生群体积极参与到这样一个环境中来，在以后的生活中积极开拓进取。</w:t>
      </w:r>
    </w:p>
    <w:p>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Style w:val="25"/>
          <w:rFonts w:hint="eastAsia"/>
          <w:bCs w:val="0"/>
          <w:color w:val="auto"/>
          <w:sz w:val="28"/>
          <w:szCs w:val="28"/>
          <w:lang w:val="en-US" w:eastAsia="zh-CN"/>
        </w:rPr>
      </w:pPr>
      <w:r>
        <w:rPr>
          <w:rFonts w:hint="eastAsia" w:ascii="宋体" w:hAnsi="宋体" w:cs="宋体"/>
          <w:b/>
          <w:bCs/>
          <w:color w:val="000000"/>
          <w:sz w:val="28"/>
          <w:szCs w:val="28"/>
          <w:lang w:val="en-US" w:eastAsia="zh-CN"/>
        </w:rPr>
        <w:t>三、</w:t>
      </w:r>
      <w:r>
        <w:rPr>
          <w:rStyle w:val="25"/>
          <w:rFonts w:hint="eastAsia"/>
          <w:bCs w:val="0"/>
          <w:color w:val="auto"/>
          <w:sz w:val="28"/>
          <w:szCs w:val="28"/>
          <w:lang w:val="en-US" w:eastAsia="zh-CN"/>
        </w:rPr>
        <w:t xml:space="preserve">材料工程学院赴华澳听力中心——关爱听力障碍儿童暑期社会实践团    </w:t>
      </w:r>
    </w:p>
    <w:p>
      <w:pPr>
        <w:pStyle w:val="5"/>
        <w:keepNext w:val="0"/>
        <w:keepLines w:val="0"/>
        <w:pageBreakBefore w:val="0"/>
        <w:widowControl/>
        <w:suppressLineNumbers w:val="0"/>
        <w:pBdr>
          <w:bottom w:val="none" w:color="auto" w:sz="0" w:space="0"/>
        </w:pBdr>
        <w:kinsoku/>
        <w:wordWrap/>
        <w:overflowPunct/>
        <w:topLinePunct w:val="0"/>
        <w:autoSpaceDE/>
        <w:autoSpaceDN/>
        <w:bidi w:val="0"/>
        <w:adjustRightInd/>
        <w:snapToGrid/>
        <w:spacing w:before="0" w:beforeAutospacing="0" w:after="0" w:afterAutospacing="0"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drawing>
          <wp:anchor distT="0" distB="0" distL="114935" distR="114935" simplePos="0" relativeHeight="251735040" behindDoc="0" locked="0" layoutInCell="1" allowOverlap="1">
            <wp:simplePos x="0" y="0"/>
            <wp:positionH relativeFrom="column">
              <wp:posOffset>-30480</wp:posOffset>
            </wp:positionH>
            <wp:positionV relativeFrom="paragraph">
              <wp:posOffset>2567940</wp:posOffset>
            </wp:positionV>
            <wp:extent cx="3046730" cy="2285365"/>
            <wp:effectExtent l="0" t="0" r="1270" b="635"/>
            <wp:wrapSquare wrapText="bothSides"/>
            <wp:docPr id="42" name="图片 42" descr="QQ图片2018081013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图片20180810132556"/>
                    <pic:cNvPicPr>
                      <a:picLocks noChangeAspect="1"/>
                    </pic:cNvPicPr>
                  </pic:nvPicPr>
                  <pic:blipFill>
                    <a:blip r:embed="rId18"/>
                    <a:stretch>
                      <a:fillRect/>
                    </a:stretch>
                  </pic:blipFill>
                  <pic:spPr>
                    <a:xfrm>
                      <a:off x="0" y="0"/>
                      <a:ext cx="3046730" cy="2285365"/>
                    </a:xfrm>
                    <a:prstGeom prst="rect">
                      <a:avLst/>
                    </a:prstGeom>
                  </pic:spPr>
                </pic:pic>
              </a:graphicData>
            </a:graphic>
          </wp:anchor>
        </w:drawing>
      </w:r>
      <w:r>
        <w:rPr>
          <w:rFonts w:hint="eastAsia" w:ascii="宋体" w:hAnsi="宋体" w:eastAsia="宋体" w:cs="宋体"/>
          <w:color w:val="000000"/>
          <w:kern w:val="2"/>
          <w:sz w:val="28"/>
          <w:szCs w:val="28"/>
          <w:lang w:val="en-US" w:eastAsia="zh-CN" w:bidi="ar-SA"/>
        </w:rPr>
        <w:t>我们是一个13人的小团队，我们是一支富有爱心与责任心的团队，我们是一群有着梦想与理想的年轻人，抱着为大家服务的心态我</w:t>
      </w:r>
      <w:r>
        <w:rPr>
          <w:rFonts w:hint="eastAsia" w:ascii="宋体" w:hAnsi="宋体" w:eastAsia="宋体" w:cs="宋体"/>
          <w:color w:val="000000"/>
          <w:kern w:val="2"/>
          <w:sz w:val="28"/>
          <w:szCs w:val="28"/>
          <w:lang w:val="en-US" w:eastAsia="zh-CN" w:bidi="ar-SA"/>
        </w:rPr>
        <w:drawing>
          <wp:anchor distT="0" distB="0" distL="114300" distR="114300" simplePos="0" relativeHeight="251732992" behindDoc="0" locked="0" layoutInCell="1" allowOverlap="1">
            <wp:simplePos x="0" y="0"/>
            <wp:positionH relativeFrom="column">
              <wp:posOffset>2773680</wp:posOffset>
            </wp:positionH>
            <wp:positionV relativeFrom="paragraph">
              <wp:posOffset>137160</wp:posOffset>
            </wp:positionV>
            <wp:extent cx="2416175" cy="1812290"/>
            <wp:effectExtent l="0" t="0" r="6985" b="1270"/>
            <wp:wrapSquare wrapText="bothSides"/>
            <wp:docPr id="21" name="图片 21" descr="QQ图片201808101325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80810132501 - 副本"/>
                    <pic:cNvPicPr>
                      <a:picLocks noChangeAspect="1"/>
                    </pic:cNvPicPr>
                  </pic:nvPicPr>
                  <pic:blipFill>
                    <a:blip r:embed="rId19"/>
                    <a:stretch>
                      <a:fillRect/>
                    </a:stretch>
                  </pic:blipFill>
                  <pic:spPr>
                    <a:xfrm>
                      <a:off x="0" y="0"/>
                      <a:ext cx="2416175" cy="1812290"/>
                    </a:xfrm>
                    <a:prstGeom prst="rect">
                      <a:avLst/>
                    </a:prstGeom>
                  </pic:spPr>
                </pic:pic>
              </a:graphicData>
            </a:graphic>
          </wp:anchor>
        </w:drawing>
      </w:r>
      <w:r>
        <w:rPr>
          <w:rFonts w:hint="eastAsia" w:ascii="宋体" w:hAnsi="宋体" w:eastAsia="宋体" w:cs="宋体"/>
          <w:color w:val="000000"/>
          <w:kern w:val="2"/>
          <w:sz w:val="28"/>
          <w:szCs w:val="28"/>
          <w:lang w:val="en-US" w:eastAsia="zh-CN" w:bidi="ar-SA"/>
        </w:rPr>
        <w:t>们走到一起，希望可以通过自己的努力为这样一群特殊的孩子做些事情。有爱心，乐于奉献，不求回报，讲求付出，从中收获快乐，是我们每一位团队成员共同的理想和心愿。尽我们所能去帮助那些需要帮助的人，在传递自己的快乐和爱心的同时，收获我们自己的信念，并且让志愿者的奉献精神传承下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drawing>
          <wp:anchor distT="0" distB="0" distL="114935" distR="114935" simplePos="0" relativeHeight="251736064" behindDoc="0" locked="0" layoutInCell="1" allowOverlap="1">
            <wp:simplePos x="0" y="0"/>
            <wp:positionH relativeFrom="column">
              <wp:posOffset>298450</wp:posOffset>
            </wp:positionH>
            <wp:positionV relativeFrom="paragraph">
              <wp:posOffset>548005</wp:posOffset>
            </wp:positionV>
            <wp:extent cx="1824355" cy="2432685"/>
            <wp:effectExtent l="0" t="0" r="4445" b="5715"/>
            <wp:wrapSquare wrapText="bothSides"/>
            <wp:docPr id="44" name="图片 44" descr="QQ图片2018081013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图片20180810132532"/>
                    <pic:cNvPicPr>
                      <a:picLocks noChangeAspect="1"/>
                    </pic:cNvPicPr>
                  </pic:nvPicPr>
                  <pic:blipFill>
                    <a:blip r:embed="rId20"/>
                    <a:stretch>
                      <a:fillRect/>
                    </a:stretch>
                  </pic:blipFill>
                  <pic:spPr>
                    <a:xfrm>
                      <a:off x="0" y="0"/>
                      <a:ext cx="1824355" cy="2432685"/>
                    </a:xfrm>
                    <a:prstGeom prst="rect">
                      <a:avLst/>
                    </a:prstGeom>
                  </pic:spPr>
                </pic:pic>
              </a:graphicData>
            </a:graphic>
          </wp:anchor>
        </w:drawing>
      </w:r>
      <w:r>
        <w:rPr>
          <w:rFonts w:hint="eastAsia" w:ascii="宋体" w:hAnsi="宋体" w:eastAsia="宋体" w:cs="宋体"/>
          <w:color w:val="000000"/>
          <w:kern w:val="2"/>
          <w:sz w:val="28"/>
          <w:szCs w:val="28"/>
          <w:lang w:val="en-US" w:eastAsia="zh-CN" w:bidi="ar-SA"/>
        </w:rPr>
        <w:t>华奥听力语言中心，为这样一群有先天听力障碍的孩子与有声世界架起了一座桥梁。这边的园长她的女儿也患曾有先天听力障碍，于是她在探索中创造了这样一所学校，旨在造福更多的孩子，让他们有感知这个世界的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这个暑假，我们部门便组织去了华奥听力语言中心。初到时，小朋友们正在和老师们玩时下挺流行的撕名牌游戏，知识将名牌换成了蔬菜，两两互撕，先撕下对方背上蔬菜名牌者为胜。小朋友</w:t>
      </w:r>
      <w:r>
        <w:rPr>
          <w:rFonts w:hint="eastAsia" w:ascii="宋体" w:hAnsi="宋体" w:cs="宋体"/>
          <w:color w:val="000000"/>
          <w:kern w:val="2"/>
          <w:sz w:val="28"/>
          <w:szCs w:val="28"/>
          <w:lang w:val="en-US" w:eastAsia="zh-CN" w:bidi="ar-SA"/>
        </w:rPr>
        <w:t>们</w:t>
      </w:r>
      <w:r>
        <w:rPr>
          <w:rFonts w:hint="eastAsia" w:ascii="宋体" w:hAnsi="宋体" w:eastAsia="宋体" w:cs="宋体"/>
          <w:color w:val="000000"/>
          <w:kern w:val="2"/>
          <w:sz w:val="28"/>
          <w:szCs w:val="28"/>
          <w:lang w:val="en-US" w:eastAsia="zh-CN" w:bidi="ar-SA"/>
        </w:rPr>
        <w:t>为了完成这个“任务”而不断的努力</w:t>
      </w:r>
      <w:r>
        <w:rPr>
          <w:rFonts w:hint="eastAsia" w:ascii="宋体" w:hAnsi="宋体" w:cs="宋体"/>
          <w:color w:val="000000"/>
          <w:kern w:val="2"/>
          <w:sz w:val="28"/>
          <w:szCs w:val="28"/>
          <w:lang w:val="en-US" w:eastAsia="zh-CN" w:bidi="ar-SA"/>
        </w:rPr>
        <w:t>的样子和</w:t>
      </w:r>
      <w:r>
        <w:rPr>
          <w:rFonts w:hint="eastAsia" w:ascii="宋体" w:hAnsi="宋体" w:eastAsia="宋体" w:cs="宋体"/>
          <w:color w:val="000000"/>
          <w:kern w:val="2"/>
          <w:sz w:val="28"/>
          <w:szCs w:val="28"/>
          <w:lang w:val="en-US" w:eastAsia="zh-CN" w:bidi="ar-SA"/>
        </w:rPr>
        <w:t>取得胜利之后脸上洋溢着开心的笑容，也深深地感染着我们，</w:t>
      </w:r>
      <w:r>
        <w:rPr>
          <w:rFonts w:hint="eastAsia" w:ascii="宋体" w:hAnsi="宋体" w:cs="宋体"/>
          <w:color w:val="000000"/>
          <w:kern w:val="2"/>
          <w:sz w:val="28"/>
          <w:szCs w:val="28"/>
          <w:lang w:val="en-US" w:eastAsia="zh-CN" w:bidi="ar-SA"/>
        </w:rPr>
        <w:t>让我们</w:t>
      </w:r>
      <w:r>
        <w:rPr>
          <w:rFonts w:hint="eastAsia" w:ascii="宋体" w:hAnsi="宋体" w:eastAsia="宋体" w:cs="宋体"/>
          <w:color w:val="000000"/>
          <w:kern w:val="2"/>
          <w:sz w:val="28"/>
          <w:szCs w:val="28"/>
          <w:lang w:val="en-US" w:eastAsia="zh-CN" w:bidi="ar-SA"/>
        </w:rPr>
        <w:t>情不自禁地为他们而喝彩。很快我就发现，每个小朋友的耳朵上都挂着一个一个类似耳机的东西，我感到很奇怪，园长说那是人工耳蜗，是这些小朋友能听到声音的关键。由于我们的到来，打乱他们的节奏，小朋友们都新奇地打量着我们，园长提议让我们来组织活动和他们一起游戏，作为他们期末的奖励。</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drawing>
          <wp:anchor distT="0" distB="0" distL="114300" distR="114300" simplePos="0" relativeHeight="251672576" behindDoc="0" locked="0" layoutInCell="1" allowOverlap="1">
            <wp:simplePos x="0" y="0"/>
            <wp:positionH relativeFrom="column">
              <wp:posOffset>23495</wp:posOffset>
            </wp:positionH>
            <wp:positionV relativeFrom="paragraph">
              <wp:posOffset>894715</wp:posOffset>
            </wp:positionV>
            <wp:extent cx="2613660" cy="1960880"/>
            <wp:effectExtent l="0" t="0" r="15240" b="1270"/>
            <wp:wrapSquare wrapText="bothSides"/>
            <wp:docPr id="23" name="图片 23" descr="QQ图片2018081013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180810132507"/>
                    <pic:cNvPicPr>
                      <a:picLocks noChangeAspect="1"/>
                    </pic:cNvPicPr>
                  </pic:nvPicPr>
                  <pic:blipFill>
                    <a:blip r:embed="rId21"/>
                    <a:stretch>
                      <a:fillRect/>
                    </a:stretch>
                  </pic:blipFill>
                  <pic:spPr>
                    <a:xfrm>
                      <a:off x="0" y="0"/>
                      <a:ext cx="2613660" cy="1960880"/>
                    </a:xfrm>
                    <a:prstGeom prst="rect">
                      <a:avLst/>
                    </a:prstGeom>
                  </pic:spPr>
                </pic:pic>
              </a:graphicData>
            </a:graphic>
          </wp:anchor>
        </w:drawing>
      </w:r>
      <w:r>
        <w:rPr>
          <w:rFonts w:hint="eastAsia" w:ascii="宋体" w:hAnsi="宋体" w:eastAsia="宋体" w:cs="宋体"/>
          <w:color w:val="000000"/>
          <w:kern w:val="2"/>
          <w:sz w:val="28"/>
          <w:szCs w:val="28"/>
          <w:lang w:val="en-US" w:eastAsia="zh-CN" w:bidi="ar-SA"/>
        </w:rPr>
        <w:t>第一个活动是：互传足球，小朋友们和志愿者们两两一组，规定时间内互传次数最多的获胜，作为奖励我们给每个小朋友送出了一颗小心心贴纸。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其次，是曾经拉丁舞社成员</w:t>
      </w:r>
      <w:r>
        <w:rPr>
          <w:rFonts w:hint="eastAsia" w:ascii="宋体" w:hAnsi="宋体" w:cs="宋体"/>
          <w:color w:val="000000"/>
          <w:kern w:val="2"/>
          <w:sz w:val="28"/>
          <w:szCs w:val="28"/>
          <w:lang w:val="en-US" w:eastAsia="zh-CN" w:bidi="ar-SA"/>
        </w:rPr>
        <w:t>的</w:t>
      </w:r>
      <w:r>
        <w:rPr>
          <w:rFonts w:hint="eastAsia" w:ascii="宋体" w:hAnsi="宋体" w:eastAsia="宋体" w:cs="宋体"/>
          <w:color w:val="000000"/>
          <w:kern w:val="2"/>
          <w:sz w:val="28"/>
          <w:szCs w:val="28"/>
          <w:lang w:val="en-US" w:eastAsia="zh-CN" w:bidi="ar-SA"/>
        </w:rPr>
        <w:t>表演，</w:t>
      </w:r>
      <w:r>
        <w:rPr>
          <w:rFonts w:hint="eastAsia" w:ascii="宋体" w:hAnsi="宋体" w:cs="宋体"/>
          <w:color w:val="000000"/>
          <w:kern w:val="2"/>
          <w:sz w:val="28"/>
          <w:szCs w:val="28"/>
          <w:lang w:val="en-US" w:eastAsia="zh-CN" w:bidi="ar-SA"/>
        </w:rPr>
        <w:t>一些小朋友</w:t>
      </w:r>
      <w:r>
        <w:rPr>
          <w:rFonts w:hint="eastAsia" w:ascii="宋体" w:hAnsi="宋体" w:eastAsia="宋体" w:cs="宋体"/>
          <w:color w:val="000000"/>
          <w:kern w:val="2"/>
          <w:sz w:val="28"/>
          <w:szCs w:val="28"/>
          <w:lang w:val="en-US" w:eastAsia="zh-CN" w:bidi="ar-SA"/>
        </w:rPr>
        <w:t>通过老师的鼓励，走到台前，一板一眼极其认真</w:t>
      </w:r>
      <w:r>
        <w:rPr>
          <w:rFonts w:hint="eastAsia" w:ascii="宋体" w:hAnsi="宋体" w:cs="宋体"/>
          <w:color w:val="000000"/>
          <w:kern w:val="2"/>
          <w:sz w:val="28"/>
          <w:szCs w:val="28"/>
          <w:lang w:val="en-US" w:eastAsia="zh-CN" w:bidi="ar-SA"/>
        </w:rPr>
        <w:t>地和大哥哥学习</w:t>
      </w:r>
      <w:r>
        <w:rPr>
          <w:rFonts w:hint="eastAsia" w:ascii="宋体" w:hAnsi="宋体" w:eastAsia="宋体" w:cs="宋体"/>
          <w:color w:val="000000"/>
          <w:kern w:val="2"/>
          <w:sz w:val="28"/>
          <w:szCs w:val="28"/>
          <w:lang w:val="en-US" w:eastAsia="zh-CN" w:bidi="ar-SA"/>
        </w:rPr>
        <w:t>，</w:t>
      </w:r>
      <w:r>
        <w:rPr>
          <w:rFonts w:hint="eastAsia" w:ascii="宋体" w:hAnsi="宋体" w:cs="宋体"/>
          <w:color w:val="000000"/>
          <w:kern w:val="2"/>
          <w:sz w:val="28"/>
          <w:szCs w:val="28"/>
          <w:lang w:val="en-US" w:eastAsia="zh-CN" w:bidi="ar-SA"/>
        </w:rPr>
        <w:t>这</w:t>
      </w:r>
      <w:r>
        <w:rPr>
          <w:rFonts w:hint="eastAsia" w:ascii="宋体" w:hAnsi="宋体" w:eastAsia="宋体" w:cs="宋体"/>
          <w:color w:val="000000"/>
          <w:kern w:val="2"/>
          <w:sz w:val="28"/>
          <w:szCs w:val="28"/>
          <w:lang w:val="en-US" w:eastAsia="zh-CN" w:bidi="ar-SA"/>
        </w:rPr>
        <w:t>让表演的大哥哥</w:t>
      </w:r>
      <w:r>
        <w:rPr>
          <w:rFonts w:hint="eastAsia" w:ascii="宋体" w:hAnsi="宋体" w:cs="宋体"/>
          <w:color w:val="000000"/>
          <w:kern w:val="2"/>
          <w:sz w:val="28"/>
          <w:szCs w:val="28"/>
          <w:lang w:val="en-US" w:eastAsia="zh-CN" w:bidi="ar-SA"/>
        </w:rPr>
        <w:t>为自己</w:t>
      </w:r>
      <w:r>
        <w:rPr>
          <w:rFonts w:hint="eastAsia" w:ascii="宋体" w:hAnsi="宋体" w:eastAsia="宋体" w:cs="宋体"/>
          <w:color w:val="000000"/>
          <w:kern w:val="2"/>
          <w:sz w:val="28"/>
          <w:szCs w:val="28"/>
          <w:lang w:val="en-US" w:eastAsia="zh-CN" w:bidi="ar-SA"/>
        </w:rPr>
        <w:t>初学时偷懒的情形而惭愧。</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随着我们与</w:t>
      </w:r>
      <w:r>
        <w:rPr>
          <w:rFonts w:hint="eastAsia" w:ascii="宋体" w:hAnsi="宋体" w:cs="宋体"/>
          <w:color w:val="000000"/>
          <w:kern w:val="2"/>
          <w:sz w:val="28"/>
          <w:szCs w:val="28"/>
          <w:lang w:val="en-US" w:eastAsia="zh-CN" w:bidi="ar-SA"/>
        </w:rPr>
        <w:t>小朋友们</w:t>
      </w:r>
      <w:r>
        <w:rPr>
          <w:rFonts w:hint="eastAsia" w:ascii="宋体" w:hAnsi="宋体" w:eastAsia="宋体" w:cs="宋体"/>
          <w:color w:val="000000"/>
          <w:kern w:val="2"/>
          <w:sz w:val="28"/>
          <w:szCs w:val="28"/>
          <w:lang w:val="en-US" w:eastAsia="zh-CN" w:bidi="ar-SA"/>
        </w:rPr>
        <w:t>的深入接触，他们渐渐对我们打开了心房，一声声哥哥姐姐，一张张笑脸，一个个拥抱，真是让人甜到心里，暖在心上。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然后是我们的幽默表演，逗得小朋友们哈哈大笑，尽管很糗，但是小朋友们似乎并不在意，反而很喜欢，掌声不断。</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drawing>
          <wp:anchor distT="0" distB="0" distL="114300" distR="114300" simplePos="0" relativeHeight="251673600" behindDoc="0" locked="0" layoutInCell="1" allowOverlap="1">
            <wp:simplePos x="0" y="0"/>
            <wp:positionH relativeFrom="column">
              <wp:posOffset>2461260</wp:posOffset>
            </wp:positionH>
            <wp:positionV relativeFrom="paragraph">
              <wp:posOffset>496570</wp:posOffset>
            </wp:positionV>
            <wp:extent cx="2638425" cy="1978660"/>
            <wp:effectExtent l="0" t="0" r="9525" b="2540"/>
            <wp:wrapSquare wrapText="bothSides"/>
            <wp:docPr id="24" name="图片 24" descr="QQ图片2018081013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180810132527"/>
                    <pic:cNvPicPr>
                      <a:picLocks noChangeAspect="1"/>
                    </pic:cNvPicPr>
                  </pic:nvPicPr>
                  <pic:blipFill>
                    <a:blip r:embed="rId22"/>
                    <a:stretch>
                      <a:fillRect/>
                    </a:stretch>
                  </pic:blipFill>
                  <pic:spPr>
                    <a:xfrm>
                      <a:off x="0" y="0"/>
                      <a:ext cx="2638425" cy="1978660"/>
                    </a:xfrm>
                    <a:prstGeom prst="rect">
                      <a:avLst/>
                    </a:prstGeom>
                  </pic:spPr>
                </pic:pic>
              </a:graphicData>
            </a:graphic>
          </wp:anchor>
        </w:drawing>
      </w:r>
      <w:r>
        <w:rPr>
          <w:rFonts w:hint="eastAsia" w:ascii="宋体" w:hAnsi="宋体" w:eastAsia="宋体" w:cs="宋体"/>
          <w:color w:val="000000"/>
          <w:kern w:val="2"/>
          <w:sz w:val="28"/>
          <w:szCs w:val="28"/>
          <w:lang w:val="en-US" w:eastAsia="zh-CN" w:bidi="ar-SA"/>
        </w:rPr>
        <w:t>在我们节目快要结束时，老师提议这边有个小朋友跳舞很不错</w:t>
      </w:r>
      <w:r>
        <w:rPr>
          <w:rFonts w:hint="eastAsia" w:ascii="宋体" w:hAnsi="宋体" w:cs="宋体"/>
          <w:color w:val="000000"/>
          <w:kern w:val="2"/>
          <w:sz w:val="28"/>
          <w:szCs w:val="28"/>
          <w:lang w:val="en-US" w:eastAsia="zh-CN" w:bidi="ar-SA"/>
        </w:rPr>
        <w:t>。</w:t>
      </w:r>
      <w:r>
        <w:rPr>
          <w:rFonts w:hint="eastAsia" w:ascii="宋体" w:hAnsi="宋体" w:eastAsia="宋体" w:cs="宋体"/>
          <w:color w:val="000000"/>
          <w:kern w:val="2"/>
          <w:sz w:val="28"/>
          <w:szCs w:val="28"/>
          <w:lang w:val="en-US" w:eastAsia="zh-CN" w:bidi="ar-SA"/>
        </w:rPr>
        <w:t>音乐刚起，这个小朋友似乎有预感，动作流畅不马虎，节奏踩得也很准，让我们不禁惊讶。</w:t>
      </w:r>
      <w:r>
        <w:rPr>
          <w:rFonts w:hint="eastAsia" w:ascii="宋体" w:hAnsi="宋体" w:cs="宋体"/>
          <w:color w:val="000000"/>
          <w:kern w:val="2"/>
          <w:sz w:val="28"/>
          <w:szCs w:val="28"/>
          <w:lang w:val="en-US" w:eastAsia="zh-CN" w:bidi="ar-SA"/>
        </w:rPr>
        <w:t>至此，</w:t>
      </w:r>
      <w:r>
        <w:rPr>
          <w:rFonts w:hint="eastAsia" w:ascii="宋体" w:hAnsi="宋体" w:eastAsia="宋体" w:cs="宋体"/>
          <w:color w:val="000000"/>
          <w:kern w:val="2"/>
          <w:sz w:val="28"/>
          <w:szCs w:val="28"/>
          <w:lang w:val="en-US" w:eastAsia="zh-CN" w:bidi="ar-SA"/>
        </w:rPr>
        <w:t>这一天的活动告一段落。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吃完午饭我们又回到了这里，和我们的指导老师先为小朋友的生活环境做了简单的打扫，然后在教室里陪他们做游戏，大家都玩得很开心，我们也由衷的希望孩子们能够健康快乐地成长。</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欢乐的时光过得总是很快，</w:t>
      </w:r>
      <w:r>
        <w:rPr>
          <w:rFonts w:hint="eastAsia" w:ascii="宋体" w:hAnsi="宋体" w:cs="宋体"/>
          <w:color w:val="000000"/>
          <w:kern w:val="2"/>
          <w:sz w:val="28"/>
          <w:szCs w:val="28"/>
          <w:lang w:val="en-US" w:eastAsia="zh-CN" w:bidi="ar-SA"/>
        </w:rPr>
        <w:t>转眼</w:t>
      </w:r>
      <w:r>
        <w:rPr>
          <w:rFonts w:hint="eastAsia" w:ascii="宋体" w:hAnsi="宋体" w:eastAsia="宋体" w:cs="宋体"/>
          <w:color w:val="000000"/>
          <w:kern w:val="2"/>
          <w:sz w:val="28"/>
          <w:szCs w:val="28"/>
          <w:lang w:val="en-US" w:eastAsia="zh-CN" w:bidi="ar-SA"/>
        </w:rPr>
        <w:t>就到了我们和小朋友分别的时候，老师提议留念拍照，我们被相机记录了下来。临行前，小朋友都恋恋不舍，争相和我们拥抱，让我们也不禁动容。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drawing>
          <wp:anchor distT="0" distB="0" distL="114300" distR="114300" simplePos="0" relativeHeight="251754496" behindDoc="0" locked="0" layoutInCell="1" allowOverlap="1">
            <wp:simplePos x="0" y="0"/>
            <wp:positionH relativeFrom="column">
              <wp:posOffset>2621280</wp:posOffset>
            </wp:positionH>
            <wp:positionV relativeFrom="paragraph">
              <wp:posOffset>1967230</wp:posOffset>
            </wp:positionV>
            <wp:extent cx="2640330" cy="1980565"/>
            <wp:effectExtent l="0" t="0" r="11430" b="635"/>
            <wp:wrapSquare wrapText="bothSides"/>
            <wp:docPr id="26" name="图片 26" descr="QQ图片2018081013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180810132553"/>
                    <pic:cNvPicPr>
                      <a:picLocks noChangeAspect="1"/>
                    </pic:cNvPicPr>
                  </pic:nvPicPr>
                  <pic:blipFill>
                    <a:blip r:embed="rId23"/>
                    <a:stretch>
                      <a:fillRect/>
                    </a:stretch>
                  </pic:blipFill>
                  <pic:spPr>
                    <a:xfrm>
                      <a:off x="0" y="0"/>
                      <a:ext cx="2640330" cy="1980565"/>
                    </a:xfrm>
                    <a:prstGeom prst="rect">
                      <a:avLst/>
                    </a:prstGeom>
                  </pic:spPr>
                </pic:pic>
              </a:graphicData>
            </a:graphic>
          </wp:anchor>
        </w:drawing>
      </w:r>
      <w:r>
        <w:rPr>
          <w:rFonts w:hint="eastAsia" w:ascii="宋体" w:hAnsi="宋体" w:eastAsia="宋体" w:cs="宋体"/>
          <w:color w:val="000000"/>
          <w:kern w:val="2"/>
          <w:sz w:val="28"/>
          <w:szCs w:val="28"/>
          <w:lang w:val="en-US" w:eastAsia="zh-CN" w:bidi="ar-SA"/>
        </w:rPr>
        <w:t>回程车上，我不禁思考：我本是怀着同情心而来。同情，对正常人来说是一个中性甚至接近褒义的词语，它体现了我们的善良和怜悯之心，但对那些听力障碍的孩子来说，它也许是一个冰冷而坚硬的词语。我们喜欢同情他人，却不喜欢被人同情</w:t>
      </w:r>
      <w:r>
        <w:rPr>
          <w:rFonts w:hint="eastAsia" w:ascii="宋体" w:hAnsi="宋体" w:cs="宋体"/>
          <w:color w:val="000000"/>
          <w:kern w:val="2"/>
          <w:sz w:val="28"/>
          <w:szCs w:val="28"/>
          <w:lang w:val="en-US" w:eastAsia="zh-CN" w:bidi="ar-SA"/>
        </w:rPr>
        <w:t>。</w:t>
      </w:r>
      <w:r>
        <w:rPr>
          <w:rFonts w:hint="eastAsia" w:ascii="宋体" w:hAnsi="宋体" w:eastAsia="宋体" w:cs="宋体"/>
          <w:color w:val="000000"/>
          <w:kern w:val="2"/>
          <w:sz w:val="28"/>
          <w:szCs w:val="28"/>
          <w:lang w:val="en-US" w:eastAsia="zh-CN" w:bidi="ar-SA"/>
        </w:rPr>
        <w:t>现在社会对于</w:t>
      </w:r>
      <w:r>
        <w:rPr>
          <w:rFonts w:hint="eastAsia" w:ascii="宋体" w:hAnsi="宋体" w:cs="宋体"/>
          <w:color w:val="000000"/>
          <w:kern w:val="2"/>
          <w:sz w:val="28"/>
          <w:szCs w:val="28"/>
          <w:lang w:val="en-US" w:eastAsia="zh-CN" w:bidi="ar-SA"/>
        </w:rPr>
        <w:t>关爱残疾人士</w:t>
      </w:r>
      <w:r>
        <w:rPr>
          <w:rFonts w:hint="eastAsia" w:ascii="宋体" w:hAnsi="宋体" w:eastAsia="宋体" w:cs="宋体"/>
          <w:color w:val="000000"/>
          <w:kern w:val="2"/>
          <w:sz w:val="28"/>
          <w:szCs w:val="28"/>
          <w:lang w:val="en-US" w:eastAsia="zh-CN" w:bidi="ar-SA"/>
        </w:rPr>
        <w:t xml:space="preserve">方面的问题显然还不是太重视，想到这里，我的情绪不禁有些低沉：这个世上还有很多像园区小朋友那样有先天听力障碍的人，他们或因为地域问题，或因为资金问题，错过最佳的治疗时机，一辈子只能活在自己所想象的世界中。 </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在志愿服务中我们真真正正的明白了奉献，把志愿服务当做自己的生活内容和生活方式，时时刻刻去帮助需要帮助的人，做奉献爱心的事，这应该就是当一名志愿者的真谛吧。在志愿服务中，我们得到的不仅仅是一些理论知识，同样得到了许多书本上学不到的人生财富。</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宋体" w:hAnsi="宋体" w:eastAsia="宋体" w:cs="宋体"/>
          <w:color w:val="000000"/>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480" w:lineRule="auto"/>
        <w:ind w:right="0" w:rightChars="0"/>
        <w:jc w:val="center"/>
        <w:textAlignment w:val="auto"/>
        <w:outlineLvl w:val="9"/>
        <w:rPr>
          <w:rFonts w:hint="eastAsia" w:ascii="宋体" w:hAnsi="宋体" w:eastAsia="宋体" w:cs="宋体"/>
          <w:color w:val="000000"/>
          <w:kern w:val="2"/>
          <w:sz w:val="28"/>
          <w:szCs w:val="28"/>
          <w:lang w:val="en-US" w:eastAsia="zh-CN" w:bidi="ar-SA"/>
        </w:rPr>
      </w:pPr>
      <w:r>
        <w:rPr>
          <w:rFonts w:hint="eastAsia" w:ascii="宋体" w:hAnsi="宋体" w:cs="宋体"/>
          <w:b/>
          <w:bCs/>
          <w:color w:val="000000"/>
          <w:kern w:val="2"/>
          <w:sz w:val="28"/>
          <w:szCs w:val="28"/>
          <w:lang w:val="en-US" w:eastAsia="zh-CN" w:bidi="ar-SA"/>
        </w:rPr>
        <w:t>四、材料工程学院“光明天使走社区，进校园”暑期社会实践团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r>
        <w:rPr>
          <w:rFonts w:hint="eastAsia" w:ascii="宋体" w:hAnsi="宋体" w:eastAsia="宋体" w:cs="宋体"/>
          <w:kern w:val="0"/>
          <w:sz w:val="28"/>
          <w:szCs w:val="28"/>
        </w:rPr>
        <w:drawing>
          <wp:anchor distT="0" distB="0" distL="114300" distR="114300" simplePos="0" relativeHeight="251676672" behindDoc="0" locked="0" layoutInCell="1" allowOverlap="1">
            <wp:simplePos x="0" y="0"/>
            <wp:positionH relativeFrom="column">
              <wp:posOffset>2440305</wp:posOffset>
            </wp:positionH>
            <wp:positionV relativeFrom="paragraph">
              <wp:posOffset>32385</wp:posOffset>
            </wp:positionV>
            <wp:extent cx="2748915" cy="1833880"/>
            <wp:effectExtent l="0" t="0" r="13335" b="13970"/>
            <wp:wrapSquare wrapText="bothSides"/>
            <wp:docPr id="27" name="图片 27" descr="QQ图片2018081222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180812225225"/>
                    <pic:cNvPicPr>
                      <a:picLocks noChangeAspect="1"/>
                    </pic:cNvPicPr>
                  </pic:nvPicPr>
                  <pic:blipFill>
                    <a:blip r:embed="rId24"/>
                    <a:stretch>
                      <a:fillRect/>
                    </a:stretch>
                  </pic:blipFill>
                  <pic:spPr>
                    <a:xfrm>
                      <a:off x="0" y="0"/>
                      <a:ext cx="2748915" cy="1833880"/>
                    </a:xfrm>
                    <a:prstGeom prst="rect">
                      <a:avLst/>
                    </a:prstGeom>
                  </pic:spPr>
                </pic:pic>
              </a:graphicData>
            </a:graphic>
          </wp:anchor>
        </w:drawing>
      </w:r>
      <w:r>
        <w:rPr>
          <w:rFonts w:hint="eastAsia" w:ascii="宋体" w:hAnsi="宋体" w:eastAsia="宋体" w:cs="宋体"/>
          <w:kern w:val="0"/>
          <w:sz w:val="28"/>
          <w:szCs w:val="28"/>
        </w:rPr>
        <w:t>2018年7月3号至4号，光明天使志愿者服务团队于南京江宁区秣陵社区和天景山小学进行了免费的视功能检查。此次普查的目的是，传播有关视功能的有关知识，唤醒人们对视觉健康的重新认识。实践所调查下来的数据将被专业的眼视光专家与学者进行分析，以便后期视功能问题防控方案的制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r>
        <w:rPr>
          <w:rFonts w:hint="eastAsia" w:ascii="宋体" w:hAnsi="宋体" w:eastAsia="宋体" w:cs="宋体"/>
          <w:kern w:val="0"/>
          <w:sz w:val="28"/>
          <w:szCs w:val="28"/>
        </w:rPr>
        <w:drawing>
          <wp:anchor distT="0" distB="0" distL="114300" distR="114300" simplePos="0" relativeHeight="251677696" behindDoc="0" locked="0" layoutInCell="1" allowOverlap="1">
            <wp:simplePos x="0" y="0"/>
            <wp:positionH relativeFrom="column">
              <wp:posOffset>104775</wp:posOffset>
            </wp:positionH>
            <wp:positionV relativeFrom="paragraph">
              <wp:posOffset>219075</wp:posOffset>
            </wp:positionV>
            <wp:extent cx="2840990" cy="1895475"/>
            <wp:effectExtent l="0" t="0" r="16510" b="9525"/>
            <wp:wrapSquare wrapText="bothSides"/>
            <wp:docPr id="28" name="图片 28" descr="QQ图片2018081222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180812225232"/>
                    <pic:cNvPicPr>
                      <a:picLocks noChangeAspect="1"/>
                    </pic:cNvPicPr>
                  </pic:nvPicPr>
                  <pic:blipFill>
                    <a:blip r:embed="rId25"/>
                    <a:stretch>
                      <a:fillRect/>
                    </a:stretch>
                  </pic:blipFill>
                  <pic:spPr>
                    <a:xfrm>
                      <a:off x="0" y="0"/>
                      <a:ext cx="2840990" cy="1895475"/>
                    </a:xfrm>
                    <a:prstGeom prst="rect">
                      <a:avLst/>
                    </a:prstGeom>
                  </pic:spPr>
                </pic:pic>
              </a:graphicData>
            </a:graphic>
          </wp:anchor>
        </w:drawing>
      </w:r>
      <w:r>
        <w:rPr>
          <w:rFonts w:hint="eastAsia" w:ascii="宋体" w:hAnsi="宋体" w:eastAsia="宋体" w:cs="宋体"/>
          <w:kern w:val="0"/>
          <w:sz w:val="28"/>
          <w:szCs w:val="28"/>
        </w:rPr>
        <w:t>光明天使之所以选择社区，是因为其存在各种人群，为调查研究不同年龄段人群视功能水平提供了很好的研究地点，也让不同文化水平的人正确了解视觉健康的重要性。而学校也是了解青少年的最好地点。</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r>
        <w:rPr>
          <w:rFonts w:hint="eastAsia" w:ascii="宋体" w:hAnsi="宋体" w:eastAsia="宋体" w:cs="宋体"/>
          <w:kern w:val="0"/>
          <w:sz w:val="28"/>
          <w:szCs w:val="28"/>
        </w:rPr>
        <w:t>普查进行的时候，团队成员发放了检查单，设置了不同的检查地点，以便于普查的顺利进行。除检查的人员外，还特设咨询处，解决各种疑问。普查期间，团队维持了秩序，没有扰乱公共，微笑服务大众，实现了真正的走社区，进校园。</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r>
        <w:rPr>
          <w:rFonts w:hint="eastAsia" w:ascii="宋体" w:hAnsi="宋体" w:eastAsia="宋体" w:cs="宋体"/>
          <w:kern w:val="0"/>
          <w:sz w:val="28"/>
          <w:szCs w:val="28"/>
        </w:rPr>
        <w:drawing>
          <wp:anchor distT="0" distB="0" distL="114300" distR="114300" simplePos="0" relativeHeight="251678720" behindDoc="0" locked="0" layoutInCell="1" allowOverlap="1">
            <wp:simplePos x="0" y="0"/>
            <wp:positionH relativeFrom="column">
              <wp:posOffset>2619375</wp:posOffset>
            </wp:positionH>
            <wp:positionV relativeFrom="paragraph">
              <wp:posOffset>236220</wp:posOffset>
            </wp:positionV>
            <wp:extent cx="2673350" cy="1860550"/>
            <wp:effectExtent l="0" t="0" r="12700" b="6350"/>
            <wp:wrapSquare wrapText="bothSides"/>
            <wp:docPr id="29" name="图片 29" descr="QQ图片201808122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80812225237"/>
                    <pic:cNvPicPr>
                      <a:picLocks noChangeAspect="1"/>
                    </pic:cNvPicPr>
                  </pic:nvPicPr>
                  <pic:blipFill>
                    <a:blip r:embed="rId26"/>
                    <a:stretch>
                      <a:fillRect/>
                    </a:stretch>
                  </pic:blipFill>
                  <pic:spPr>
                    <a:xfrm>
                      <a:off x="0" y="0"/>
                      <a:ext cx="2673350" cy="1860550"/>
                    </a:xfrm>
                    <a:prstGeom prst="rect">
                      <a:avLst/>
                    </a:prstGeom>
                  </pic:spPr>
                </pic:pic>
              </a:graphicData>
            </a:graphic>
          </wp:anchor>
        </w:drawing>
      </w:r>
      <w:r>
        <w:rPr>
          <w:rFonts w:hint="eastAsia" w:ascii="宋体" w:hAnsi="宋体" w:eastAsia="宋体" w:cs="宋体"/>
          <w:kern w:val="0"/>
          <w:sz w:val="28"/>
          <w:szCs w:val="28"/>
        </w:rPr>
        <w:t>团队在面对不同人群时，给予贫困家庭更多关怀。了解家庭成员视功能状况，提供更加确切适合的改善方法。告之他们贫困补助的途径，减轻贫困影响他们对视功能健康的展望。</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r>
        <w:rPr>
          <w:rFonts w:hint="eastAsia" w:ascii="宋体" w:hAnsi="宋体" w:eastAsia="宋体" w:cs="宋体"/>
          <w:kern w:val="0"/>
          <w:sz w:val="28"/>
          <w:szCs w:val="28"/>
        </w:rPr>
        <w:t>光明天使志愿服务团队持严谨态度，为成功进行实践，付出了百分百努力。以真心，换取更多光明；以坚持，换取更多关注；以服务，换取更多明天。实践让团队所有成员受益匪浅，大家懂得了团队合作，知晓了志愿服务的意义所在，对光明的未来有更多的憧憬。</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eastAsia" w:ascii="宋体" w:hAnsi="宋体" w:eastAsia="宋体" w:cs="宋体"/>
          <w:kern w:val="0"/>
          <w:sz w:val="28"/>
          <w:szCs w:val="28"/>
          <w:lang w:val="en-US" w:eastAsia="zh-CN"/>
        </w:rPr>
      </w:pPr>
      <w:r>
        <w:rPr>
          <w:rFonts w:hint="eastAsia" w:ascii="宋体" w:hAnsi="宋体" w:cs="宋体"/>
          <w:b/>
          <w:bCs/>
          <w:kern w:val="0"/>
          <w:sz w:val="28"/>
          <w:szCs w:val="28"/>
          <w:lang w:val="en-US" w:eastAsia="zh-CN"/>
        </w:rPr>
        <w:t>五、材料工程学院赴南京钱洁语言康复中心支教志愿服务团</w:t>
      </w:r>
    </w:p>
    <w:p>
      <w:pPr>
        <w:pStyle w:val="23"/>
        <w:jc w:val="center"/>
        <w:rPr>
          <w:rFonts w:hint="eastAsia" w:ascii="宋体" w:hAnsi="宋体" w:eastAsia="宋体" w:cs="宋体"/>
          <w:b/>
          <w:color w:val="FF0000"/>
          <w:sz w:val="28"/>
          <w:szCs w:val="28"/>
        </w:rPr>
      </w:pPr>
      <w:r>
        <w:rPr>
          <w:rFonts w:hint="eastAsia" w:ascii="宋体" w:hAnsi="宋体" w:eastAsia="宋体" w:cs="宋体"/>
          <w:b/>
          <w:color w:val="FF0000"/>
          <w:sz w:val="28"/>
          <w:szCs w:val="28"/>
        </w:rPr>
        <w:t>【</w:t>
      </w:r>
      <w:r>
        <w:rPr>
          <w:rFonts w:hint="eastAsia" w:ascii="宋体" w:hAnsi="宋体" w:cs="宋体"/>
          <w:b/>
          <w:color w:val="FF0000"/>
          <w:sz w:val="28"/>
          <w:szCs w:val="28"/>
          <w:lang w:val="en-US" w:eastAsia="zh-CN"/>
        </w:rPr>
        <w:t>爱心义卖</w:t>
      </w:r>
      <w:r>
        <w:rPr>
          <w:rFonts w:hint="eastAsia" w:ascii="宋体" w:hAnsi="宋体" w:eastAsia="宋体" w:cs="宋体"/>
          <w:b/>
          <w:color w:val="FF0000"/>
          <w:sz w:val="28"/>
          <w:szCs w:val="28"/>
        </w:rPr>
        <w:t>】</w:t>
      </w:r>
    </w:p>
    <w:p>
      <w:pPr>
        <w:pStyle w:val="23"/>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color w:val="000000"/>
          <w:sz w:val="28"/>
          <w:szCs w:val="28"/>
        </w:rPr>
      </w:pPr>
      <w:r>
        <w:rPr>
          <w:rFonts w:hint="eastAsia" w:ascii="宋体" w:hAnsi="宋体" w:cs="宋体"/>
          <w:color w:val="000000"/>
          <w:sz w:val="28"/>
          <w:szCs w:val="28"/>
        </w:rPr>
        <w:drawing>
          <wp:anchor distT="0" distB="0" distL="114935" distR="114935" simplePos="0" relativeHeight="251875328" behindDoc="1" locked="0" layoutInCell="1" allowOverlap="1">
            <wp:simplePos x="0" y="0"/>
            <wp:positionH relativeFrom="column">
              <wp:posOffset>30480</wp:posOffset>
            </wp:positionH>
            <wp:positionV relativeFrom="paragraph">
              <wp:posOffset>243840</wp:posOffset>
            </wp:positionV>
            <wp:extent cx="2391410" cy="1793875"/>
            <wp:effectExtent l="0" t="0" r="1270" b="4445"/>
            <wp:wrapTight wrapText="bothSides">
              <wp:wrapPolygon>
                <wp:start x="0" y="0"/>
                <wp:lineTo x="0" y="21470"/>
                <wp:lineTo x="21474" y="21470"/>
                <wp:lineTo x="21474" y="0"/>
                <wp:lineTo x="0" y="0"/>
              </wp:wrapPolygon>
            </wp:wrapTight>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7"/>
                    <a:stretch>
                      <a:fillRect/>
                    </a:stretch>
                  </pic:blipFill>
                  <pic:spPr>
                    <a:xfrm>
                      <a:off x="0" y="0"/>
                      <a:ext cx="2391410" cy="1793875"/>
                    </a:xfrm>
                    <a:prstGeom prst="rect">
                      <a:avLst/>
                    </a:prstGeom>
                  </pic:spPr>
                </pic:pic>
              </a:graphicData>
            </a:graphic>
          </wp:anchor>
        </w:drawing>
      </w:r>
      <w:r>
        <w:rPr>
          <w:rFonts w:hint="eastAsia" w:ascii="宋体" w:hAnsi="宋体" w:cs="宋体"/>
          <w:color w:val="000000"/>
          <w:sz w:val="28"/>
          <w:szCs w:val="28"/>
        </w:rPr>
        <w:t>“爱心支教，传递梦想</w:t>
      </w:r>
      <w:r>
        <w:rPr>
          <w:rFonts w:hint="eastAsia" w:ascii="宋体" w:hAnsi="宋体" w:cs="宋体"/>
          <w:color w:val="000000"/>
          <w:sz w:val="28"/>
          <w:szCs w:val="28"/>
        </w:rPr>
        <w:br w:type="textWrapping"/>
      </w:r>
      <w:r>
        <w:rPr>
          <w:rFonts w:hint="eastAsia" w:ascii="宋体" w:hAnsi="宋体" w:cs="宋体"/>
          <w:color w:val="000000"/>
          <w:sz w:val="28"/>
          <w:szCs w:val="28"/>
        </w:rPr>
        <w:t>有那么一些孩子，他们天真无邪</w:t>
      </w:r>
      <w:r>
        <w:rPr>
          <w:rFonts w:hint="eastAsia" w:ascii="宋体" w:hAnsi="宋体" w:cs="宋体"/>
          <w:color w:val="000000"/>
          <w:sz w:val="28"/>
          <w:szCs w:val="28"/>
        </w:rPr>
        <w:br w:type="textWrapping"/>
      </w:r>
      <w:r>
        <w:rPr>
          <w:rFonts w:hint="eastAsia" w:ascii="宋体" w:hAnsi="宋体" w:cs="宋体"/>
          <w:color w:val="000000"/>
          <w:sz w:val="28"/>
          <w:szCs w:val="28"/>
        </w:rPr>
        <w:t>他们身有听力障碍、智力障碍</w:t>
      </w:r>
      <w:r>
        <w:rPr>
          <w:rFonts w:hint="eastAsia" w:ascii="宋体" w:hAnsi="宋体" w:cs="宋体"/>
          <w:color w:val="000000"/>
          <w:sz w:val="28"/>
          <w:szCs w:val="28"/>
        </w:rPr>
        <w:br w:type="textWrapping"/>
      </w:r>
      <w:r>
        <w:rPr>
          <w:rFonts w:hint="eastAsia" w:ascii="宋体" w:hAnsi="宋体" w:cs="宋体"/>
          <w:color w:val="000000"/>
          <w:sz w:val="28"/>
          <w:szCs w:val="28"/>
        </w:rPr>
        <w:t>他们沉默在南京这个城市的一隅</w:t>
      </w:r>
      <w:r>
        <w:rPr>
          <w:rFonts w:hint="eastAsia" w:ascii="宋体" w:hAnsi="宋体" w:cs="宋体"/>
          <w:color w:val="000000"/>
          <w:sz w:val="28"/>
          <w:szCs w:val="28"/>
        </w:rPr>
        <w:br w:type="textWrapping"/>
      </w:r>
      <w:r>
        <w:rPr>
          <w:rFonts w:hint="eastAsia" w:ascii="宋体" w:hAnsi="宋体" w:cs="宋体"/>
          <w:color w:val="000000"/>
          <w:sz w:val="28"/>
          <w:szCs w:val="28"/>
        </w:rPr>
        <w:t>尽管他们的教室简陋，但他们的眼中闪烁着渴望的光芒。你关注过他们求知的眼神吗？你是否有一种冲动，想在他们的黑板上写下希望，在他们的心灵上写下温暖？来吧，加入我们的支教活动中来，加入我们支教小伙伴的家吧。爱让我们相遇，在这里，你会明白被需要的意义；在这里，你或许会为孩子童年的梦绘上一抹温情。”</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ind w:firstLine="560" w:firstLineChars="200"/>
        <w:jc w:val="left"/>
        <w:textAlignment w:val="auto"/>
        <w:outlineLvl w:val="9"/>
        <w:rPr>
          <w:rFonts w:hint="eastAsia" w:cs="宋体"/>
          <w:sz w:val="28"/>
        </w:rPr>
      </w:pPr>
      <w:r>
        <w:rPr>
          <w:rFonts w:hint="eastAsia" w:cs="宋体"/>
          <w:sz w:val="28"/>
        </w:rPr>
        <w:drawing>
          <wp:anchor distT="0" distB="0" distL="114300" distR="114300" simplePos="0" relativeHeight="251686912" behindDoc="0" locked="0" layoutInCell="1" allowOverlap="1">
            <wp:simplePos x="0" y="0"/>
            <wp:positionH relativeFrom="column">
              <wp:posOffset>-64770</wp:posOffset>
            </wp:positionH>
            <wp:positionV relativeFrom="paragraph">
              <wp:posOffset>2574925</wp:posOffset>
            </wp:positionV>
            <wp:extent cx="2222500" cy="1668145"/>
            <wp:effectExtent l="0" t="0" r="2540" b="8255"/>
            <wp:wrapSquare wrapText="bothSides"/>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28"/>
                    <a:stretch>
                      <a:fillRect/>
                    </a:stretch>
                  </pic:blipFill>
                  <pic:spPr>
                    <a:xfrm>
                      <a:off x="0" y="0"/>
                      <a:ext cx="2222500" cy="1668145"/>
                    </a:xfrm>
                    <a:prstGeom prst="rect">
                      <a:avLst/>
                    </a:prstGeom>
                  </pic:spPr>
                </pic:pic>
              </a:graphicData>
            </a:graphic>
          </wp:anchor>
        </w:drawing>
      </w:r>
      <w:r>
        <w:rPr>
          <w:rFonts w:hint="eastAsia" w:cs="宋体"/>
          <w:sz w:val="28"/>
        </w:rPr>
        <w:drawing>
          <wp:anchor distT="0" distB="0" distL="114300" distR="114300" simplePos="0" relativeHeight="251685888" behindDoc="0" locked="0" layoutInCell="1" allowOverlap="1">
            <wp:simplePos x="0" y="0"/>
            <wp:positionH relativeFrom="column">
              <wp:posOffset>2842260</wp:posOffset>
            </wp:positionH>
            <wp:positionV relativeFrom="paragraph">
              <wp:posOffset>212725</wp:posOffset>
            </wp:positionV>
            <wp:extent cx="2489835" cy="1868805"/>
            <wp:effectExtent l="0" t="0" r="5715" b="17145"/>
            <wp:wrapSquare wrapText="bothSides"/>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29"/>
                    <a:stretch>
                      <a:fillRect/>
                    </a:stretch>
                  </pic:blipFill>
                  <pic:spPr>
                    <a:xfrm>
                      <a:off x="0" y="0"/>
                      <a:ext cx="2489835" cy="1868805"/>
                    </a:xfrm>
                    <a:prstGeom prst="rect">
                      <a:avLst/>
                    </a:prstGeom>
                  </pic:spPr>
                </pic:pic>
              </a:graphicData>
            </a:graphic>
          </wp:anchor>
        </w:drawing>
      </w:r>
      <w:r>
        <w:rPr>
          <w:rFonts w:cs="宋体"/>
          <w:sz w:val="28"/>
        </w:rPr>
        <mc:AlternateContent>
          <mc:Choice Requires="wps">
            <w:drawing>
              <wp:anchor distT="0" distB="0" distL="114300" distR="114300" simplePos="0" relativeHeight="251684864" behindDoc="0" locked="0" layoutInCell="1" allowOverlap="1">
                <wp:simplePos x="0" y="0"/>
                <wp:positionH relativeFrom="column">
                  <wp:posOffset>-704850</wp:posOffset>
                </wp:positionH>
                <wp:positionV relativeFrom="paragraph">
                  <wp:posOffset>361950</wp:posOffset>
                </wp:positionV>
                <wp:extent cx="635" cy="635"/>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635" cy="635"/>
                        </a:xfrm>
                        <a:prstGeom prst="straightConnector1">
                          <a:avLst/>
                        </a:prstGeom>
                        <a:ln w="15875" cap="flat" cmpd="sng">
                          <a:solidFill>
                            <a:srgbClr val="739CC3"/>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5.5pt;margin-top:28.5pt;height:0.05pt;width:0.05pt;z-index:251684864;mso-width-relative:page;mso-height-relative:page;" filled="f" stroked="t" coordsize="21600,21600" o:gfxdata="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tJgBLXAAAACwEA&#10;AA8AAAAAAAAAAQAgAAAAIgAAAGRycy9kb3ducmV2LnhtbFBLAQIUABQAAAAIAIdO4kCz8Jak4gEA&#10;AJ0DAAAOAAAAAAAAAAEAIAAAACYBAABkcnMvZTJvRG9jLnhtbFBLBQYAAAAABgAGAFkBAAB6BQAA&#10;AAA=&#10;">
                <v:fill on="f" focussize="0,0"/>
                <v:stroke weight="1.25pt" color="#739CC3" joinstyle="round"/>
                <v:imagedata o:title=""/>
                <o:lock v:ext="edit" aspectratio="f"/>
              </v:shape>
            </w:pict>
          </mc:Fallback>
        </mc:AlternateContent>
      </w:r>
      <w:r>
        <w:rPr>
          <w:rFonts w:hint="eastAsia" w:cs="宋体"/>
          <w:sz w:val="28"/>
        </w:rPr>
        <w:t>2018年7月8日，第一批支教队员李治、吴春霞、王旭、花锦国、顾函竹来到了南京钱洁语言康复中心。经过这次支教后才知道我们的付出会给孩子们带去爱和希望，爱，平凡而不平庸，有了爱才有希望。感谢我的同伴们，感谢这个偌大却陪伴我们成长的世界，最后，我要感谢这群天真烂漫的孩子，是他们让我感受到了爱的真谛，是他们让我的暑假变得充实，是他们给与了我们前进的动力。这次暑期支教为我的大学生活添上了绚丽而多彩的一笔，那些人和那些事，是一次值得一辈子珍藏的美好的大学记忆。</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jc w:val="right"/>
        <w:textAlignment w:val="auto"/>
        <w:outlineLvl w:val="9"/>
        <w:rPr>
          <w:rFonts w:hint="eastAsia" w:cs="宋体"/>
          <w:sz w:val="28"/>
        </w:rPr>
      </w:pPr>
      <w:r>
        <w:rPr>
          <w:rFonts w:hint="eastAsia" w:cs="宋体"/>
          <w:sz w:val="28"/>
        </w:rPr>
        <w:t>——王旭</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ind w:firstLine="560" w:firstLineChars="200"/>
        <w:jc w:val="left"/>
        <w:textAlignment w:val="auto"/>
        <w:outlineLvl w:val="9"/>
        <w:rPr>
          <w:rFonts w:hint="eastAsia" w:cs="宋体"/>
          <w:sz w:val="28"/>
        </w:rPr>
      </w:pPr>
      <w:r>
        <w:rPr>
          <w:rFonts w:hint="eastAsia" w:ascii="宋体" w:hAnsi="宋体" w:cs="宋体"/>
          <w:sz w:val="28"/>
          <w:lang w:eastAsia="zh-CN"/>
        </w:rPr>
        <w:drawing>
          <wp:anchor distT="0" distB="0" distL="114300" distR="114300" simplePos="0" relativeHeight="251687936" behindDoc="0" locked="0" layoutInCell="1" allowOverlap="1">
            <wp:simplePos x="0" y="0"/>
            <wp:positionH relativeFrom="column">
              <wp:posOffset>2099310</wp:posOffset>
            </wp:positionH>
            <wp:positionV relativeFrom="paragraph">
              <wp:posOffset>-12065</wp:posOffset>
            </wp:positionV>
            <wp:extent cx="3148965" cy="2364105"/>
            <wp:effectExtent l="0" t="0" r="5715" b="13335"/>
            <wp:wrapSquare wrapText="bothSides"/>
            <wp:docPr id="36" name="图片 3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5"/>
                    <pic:cNvPicPr>
                      <a:picLocks noChangeAspect="1"/>
                    </pic:cNvPicPr>
                  </pic:nvPicPr>
                  <pic:blipFill>
                    <a:blip r:embed="rId30"/>
                    <a:stretch>
                      <a:fillRect/>
                    </a:stretch>
                  </pic:blipFill>
                  <pic:spPr>
                    <a:xfrm>
                      <a:off x="0" y="0"/>
                      <a:ext cx="3148965" cy="2364105"/>
                    </a:xfrm>
                    <a:prstGeom prst="rect">
                      <a:avLst/>
                    </a:prstGeom>
                  </pic:spPr>
                </pic:pic>
              </a:graphicData>
            </a:graphic>
          </wp:anchor>
        </w:drawing>
      </w:r>
      <w:r>
        <w:rPr>
          <w:rFonts w:hint="eastAsia" w:cs="宋体"/>
          <w:sz w:val="28"/>
        </w:rPr>
        <w:t>7月7日下午，我们出发了，带着激动，带着喜悦，带着热情，我们前往南京栖霞区钱洁语言康复中心。一路上大家相处的特别好，让我感觉特别暖心。在这样一个陌生的地方，有这样一群人陪着你，帮着你，可以说是不虚此行了！</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jc w:val="right"/>
        <w:textAlignment w:val="auto"/>
        <w:outlineLvl w:val="9"/>
        <w:rPr>
          <w:rFonts w:hint="eastAsia" w:cs="宋体"/>
          <w:sz w:val="28"/>
        </w:rPr>
      </w:pPr>
      <w:r>
        <w:rPr>
          <w:rFonts w:hint="eastAsia" w:cs="宋体"/>
          <w:sz w:val="28"/>
        </w:rPr>
        <w:t>——李治</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sz w:val="28"/>
        </w:rPr>
      </w:pPr>
      <w:r>
        <w:rPr>
          <w:rFonts w:hint="eastAsia" w:ascii="宋体" w:hAnsi="宋体" w:cs="宋体"/>
          <w:sz w:val="28"/>
        </w:rPr>
        <w:t>尽管早已有了心理准备，但是当我们看到孩子们耳边的助听器与头上缠绕的不知名的仪器的时候，我们深深感到心酸，再一次坚定了自己来支教的决心。我们在前期就为孩子们准备了礼物，希望孩子们茁壮成长，每天开心。</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sz w:val="28"/>
          <w:szCs w:val="28"/>
        </w:rPr>
      </w:pPr>
      <w:r>
        <w:rPr>
          <w:rFonts w:hint="eastAsia" w:ascii="宋体" w:hAnsi="宋体" w:cs="宋体"/>
          <w:sz w:val="28"/>
        </w:rPr>
        <w:t>支教团队在钱洁语言康复中心园长钱洁带领下陪同听障儿童前往德基广场参加爱心涂鸦活动</w:t>
      </w:r>
      <w:r>
        <w:rPr>
          <w:rFonts w:hint="eastAsia" w:ascii="宋体" w:hAnsi="宋体" w:cs="宋体"/>
          <w:sz w:val="28"/>
          <w:lang w:eastAsia="zh-CN"/>
        </w:rPr>
        <w:t>，</w:t>
      </w:r>
      <w:r>
        <w:rPr>
          <w:rFonts w:hint="eastAsia" w:ascii="宋体" w:hAnsi="宋体" w:cs="宋体"/>
          <w:sz w:val="28"/>
        </w:rPr>
        <w:t>南京电视台报道了爱心涂鸦活动</w:t>
      </w:r>
      <w:r>
        <w:rPr>
          <w:rFonts w:hint="eastAsia" w:ascii="宋体" w:hAnsi="宋体" w:cs="宋体"/>
          <w:sz w:val="28"/>
          <w:lang w:eastAsia="zh-CN"/>
        </w:rPr>
        <w:t>。</w:t>
      </w: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cs="宋体"/>
          <w:sz w:val="28"/>
          <w:szCs w:val="28"/>
        </w:rPr>
      </w:pPr>
    </w:p>
    <w:p>
      <w:pPr>
        <w:keepNext w:val="0"/>
        <w:keepLines w:val="0"/>
        <w:pageBreakBefore w:val="0"/>
        <w:widowControl/>
        <w:tabs>
          <w:tab w:val="left" w:pos="3735"/>
          <w:tab w:val="center" w:pos="4153"/>
        </w:tabs>
        <w:kinsoku/>
        <w:wordWrap/>
        <w:overflowPunct/>
        <w:topLinePunct w:val="0"/>
        <w:autoSpaceDE/>
        <w:autoSpaceDN/>
        <w:bidi w:val="0"/>
        <w:adjustRightInd/>
        <w:snapToGrid/>
        <w:spacing w:line="480" w:lineRule="auto"/>
        <w:jc w:val="center"/>
        <w:textAlignment w:val="auto"/>
        <w:outlineLvl w:val="9"/>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六、</w:t>
      </w:r>
      <w:r>
        <w:rPr>
          <w:rStyle w:val="25"/>
          <w:rFonts w:hint="eastAsia"/>
          <w:b/>
          <w:bCs/>
          <w:color w:val="auto"/>
          <w:sz w:val="28"/>
          <w:szCs w:val="28"/>
        </w:rPr>
        <w:t>材料工程学院</w:t>
      </w:r>
      <w:r>
        <w:rPr>
          <w:rFonts w:hint="eastAsia" w:ascii="宋体" w:hAnsi="宋体" w:cs="宋体"/>
          <w:b/>
          <w:bCs/>
          <w:color w:val="000000"/>
          <w:sz w:val="28"/>
          <w:szCs w:val="28"/>
        </w:rPr>
        <w:t>考研调查</w:t>
      </w:r>
      <w:r>
        <w:rPr>
          <w:rStyle w:val="25"/>
          <w:rFonts w:hint="eastAsia"/>
          <w:b/>
          <w:bCs/>
          <w:color w:val="auto"/>
          <w:sz w:val="28"/>
          <w:szCs w:val="28"/>
        </w:rPr>
        <w:t>暑期社会实践团队</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据教育部公布的数据显示，</w:t>
      </w:r>
      <w:r>
        <w:rPr>
          <w:rFonts w:hint="eastAsia" w:ascii="宋体" w:hAnsi="宋体" w:eastAsia="宋体" w:cs="宋体"/>
          <w:sz w:val="28"/>
          <w:szCs w:val="28"/>
        </w:rPr>
        <w:t>继2017年硕士研究生报名人数高涨之后，2018年硕士研究生报名人数继续高涨，达到238万人，比2017年增加37万人，增幅18.4%。在此背景下，为了解身边2019届同学的考研意向，同时加强我们的社会实践能力，提高我们做科学问卷调查的能力，材料工程学院考研调查暑期社会实践团队进行了本次社会实践活动。该团队以调查考研意向和提供考研建议为主题，王硕、王猛、沈昊、孙兴、贾海天、赵天凡6位同学参与了本次社会实践。我们希望深入了解全国考研趋势，了解2019届大学生考研情况、大学生对待考研的态度；同时希望能够给即将加入“考研大军”的大学生提供可靠的数据及中肯的建议。</w:t>
      </w:r>
    </w:p>
    <w:p>
      <w:pPr>
        <w:pStyle w:val="23"/>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outlineLvl w:val="9"/>
        <w:rPr>
          <w:rFonts w:hint="eastAsia" w:ascii="宋体" w:hAnsi="宋体" w:eastAsia="宋体" w:cs="宋体"/>
          <w:b/>
          <w:bCs/>
          <w:color w:val="FF0000"/>
          <w:kern w:val="2"/>
          <w:sz w:val="28"/>
          <w:szCs w:val="28"/>
        </w:rPr>
      </w:pPr>
      <w:r>
        <w:rPr>
          <w:rFonts w:hint="eastAsia" w:ascii="宋体" w:hAnsi="宋体" w:eastAsia="宋体" w:cs="宋体"/>
          <w:b/>
          <w:bCs/>
          <w:color w:val="FF0000"/>
          <w:kern w:val="2"/>
          <w:sz w:val="28"/>
          <w:szCs w:val="28"/>
        </w:rPr>
        <w:t>【通过网络调查，掌握全国考研趋势】</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94080" behindDoc="1" locked="0" layoutInCell="1" allowOverlap="0">
            <wp:simplePos x="0" y="0"/>
            <wp:positionH relativeFrom="column">
              <wp:posOffset>911225</wp:posOffset>
            </wp:positionH>
            <wp:positionV relativeFrom="paragraph">
              <wp:posOffset>3050540</wp:posOffset>
            </wp:positionV>
            <wp:extent cx="3339465" cy="1586865"/>
            <wp:effectExtent l="0" t="0" r="13335" b="13335"/>
            <wp:wrapTopAndBottom/>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1"/>
                    <a:srcRect t="11821"/>
                    <a:stretch>
                      <a:fillRect/>
                    </a:stretch>
                  </pic:blipFill>
                  <pic:spPr>
                    <a:xfrm>
                      <a:off x="0" y="0"/>
                      <a:ext cx="3339465" cy="1586865"/>
                    </a:xfrm>
                    <a:prstGeom prst="rect">
                      <a:avLst/>
                    </a:prstGeom>
                    <a:noFill/>
                    <a:ln w="9525">
                      <a:noFill/>
                    </a:ln>
                  </pic:spPr>
                </pic:pic>
              </a:graphicData>
            </a:graphic>
          </wp:anchor>
        </w:drawing>
      </w:r>
      <w:r>
        <w:rPr>
          <w:rFonts w:hint="eastAsia" w:ascii="宋体" w:hAnsi="宋体" w:eastAsia="宋体" w:cs="宋体"/>
          <w:sz w:val="28"/>
          <w:szCs w:val="28"/>
        </w:rPr>
        <w:t>我们团队通过查询资料了解到，继2017年硕士研究生报名人数高涨之后，2018年硕士研究生报名人数继续高涨，达到238万人，比2017年增加37万人，增幅18.4%。其中，应届考生131万人，比去年增加18万人，往届考生107万人，比去年增加19万人。考生中，往届生增幅超过应届生。调查显示，超7成考生读研为改变学校背景出身，提高就业竞争力。从图表可以看出，2017年报考人数涨幅为13.6%，2018年报考人数涨幅18.4%；录取人数2017年涨幅3.47%，2018年涨幅1.73%；报录比2016年为3.1:1，2017年为3.4:1，2018年为4:1，逐年增高。可以看出，随着报名人数增加，考研竞争愈加激烈。</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93056" behindDoc="0" locked="0" layoutInCell="1" allowOverlap="1">
            <wp:simplePos x="0" y="0"/>
            <wp:positionH relativeFrom="column">
              <wp:posOffset>1143635</wp:posOffset>
            </wp:positionH>
            <wp:positionV relativeFrom="paragraph">
              <wp:posOffset>2767330</wp:posOffset>
            </wp:positionV>
            <wp:extent cx="3092450" cy="1799590"/>
            <wp:effectExtent l="0" t="0" r="1270" b="13970"/>
            <wp:wrapTopAndBottom/>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2"/>
                    <a:stretch>
                      <a:fillRect/>
                    </a:stretch>
                  </pic:blipFill>
                  <pic:spPr>
                    <a:xfrm>
                      <a:off x="0" y="0"/>
                      <a:ext cx="3092450" cy="1799590"/>
                    </a:xfrm>
                    <a:prstGeom prst="rect">
                      <a:avLst/>
                    </a:prstGeom>
                    <a:noFill/>
                    <a:ln w="9525">
                      <a:noFill/>
                    </a:ln>
                  </pic:spPr>
                </pic:pic>
              </a:graphicData>
            </a:graphic>
          </wp:anchor>
        </w:drawing>
      </w:r>
      <w:r>
        <w:rPr>
          <w:rFonts w:hint="eastAsia" w:ascii="宋体" w:hAnsi="宋体" w:eastAsia="宋体" w:cs="宋体"/>
          <w:sz w:val="28"/>
          <w:szCs w:val="28"/>
        </w:rPr>
        <w:t>根据我们团队的调查，2018年工学招生比例最大，占36%，管理学次之，占比14%，第三是医学，占比12%。从中国教育在线研究生招生信息采集系统数据来看，2018年报名较多的专业为金融硕士、会计、行政管理、法律（非法学）、企业管理、护理学、机械制造及其自动化、工商管理、教育学、设计学。</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因为材料工程学院的专业都为工学专业，所以我们特地查询了工学近几年国家线变化趋势图。我们发现工学的国家线呈递减趋势，这对材料工程学院的考研学生来说是个好消息。</w:t>
      </w:r>
    </w:p>
    <w:p>
      <w:pPr>
        <w:pStyle w:val="23"/>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outlineLvl w:val="9"/>
        <w:rPr>
          <w:rFonts w:hint="eastAsia" w:ascii="宋体" w:hAnsi="宋体" w:eastAsia="宋体" w:cs="宋体"/>
          <w:b/>
          <w:color w:val="FF0000"/>
          <w:sz w:val="28"/>
          <w:szCs w:val="28"/>
        </w:rPr>
      </w:pPr>
      <w:r>
        <w:rPr>
          <w:rFonts w:hint="eastAsia" w:ascii="宋体" w:hAnsi="宋体" w:eastAsia="宋体" w:cs="宋体"/>
          <w:b/>
          <w:color w:val="FF0000"/>
          <w:sz w:val="28"/>
          <w:szCs w:val="28"/>
        </w:rPr>
        <w:t>【通过问卷调查，获取身边大学生考研信息】</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材料工程学院考研调查团队于7月8日制作出一份调查问卷，在取得学府考研机构的同意后，我们于年7月15日来到学府考研文鼎教学点进行问卷调查。该教学点暑假班共开设4个班级，总人数为217人。这些学生来自于江宁大学城诸多高校，他们的专业也各不相同，因此我们问卷调查的样本具有多样性的特点。本次调研是以问卷形式进行，总数是210份，收回193份，回收率92%，有效问卷193份。各项调查工作结束后，我们团队于第二天开始进行数据分析并得出了一些结论，下列图表均为该团队根据问卷数据制成。</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从选择报考专业上来看，就业前景是首要考虑因素，有102位同学选择，其次是本科就读专业，有97位同学选择，第三是兴趣爱好，有92位同学选择。这说明考研学生在选择专业时比较理性。</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9984" behindDoc="0" locked="0" layoutInCell="1" allowOverlap="1">
            <wp:simplePos x="0" y="0"/>
            <wp:positionH relativeFrom="column">
              <wp:posOffset>901700</wp:posOffset>
            </wp:positionH>
            <wp:positionV relativeFrom="paragraph">
              <wp:posOffset>153035</wp:posOffset>
            </wp:positionV>
            <wp:extent cx="3171825" cy="1799590"/>
            <wp:effectExtent l="0" t="0" r="13335" b="13970"/>
            <wp:wrapTopAndBottom/>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33"/>
                    <a:stretch>
                      <a:fillRect/>
                    </a:stretch>
                  </pic:blipFill>
                  <pic:spPr>
                    <a:xfrm>
                      <a:off x="0" y="0"/>
                      <a:ext cx="3171825" cy="179959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在是否跨专业考研问题上，我们发现六成的考生选择考本专业的硕士研究生，这与上一项数据分析结果基本一致。很多考生表示，在考虑是否跨专业时，本科所学专业以及跨考难度是重点考虑的因素。</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95104" behindDoc="0" locked="0" layoutInCell="1" allowOverlap="1">
            <wp:simplePos x="0" y="0"/>
            <wp:positionH relativeFrom="column">
              <wp:posOffset>1383030</wp:posOffset>
            </wp:positionH>
            <wp:positionV relativeFrom="paragraph">
              <wp:posOffset>92710</wp:posOffset>
            </wp:positionV>
            <wp:extent cx="2635250" cy="1800225"/>
            <wp:effectExtent l="0" t="0" r="1270" b="13335"/>
            <wp:wrapTopAndBottom/>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4"/>
                    <a:stretch>
                      <a:fillRect/>
                    </a:stretch>
                  </pic:blipFill>
                  <pic:spPr>
                    <a:xfrm>
                      <a:off x="0" y="0"/>
                      <a:ext cx="2635250" cy="1800225"/>
                    </a:xfrm>
                    <a:prstGeom prst="rect">
                      <a:avLst/>
                    </a:prstGeom>
                    <a:noFill/>
                    <a:ln w="9525">
                      <a:noFill/>
                    </a:ln>
                  </pic:spPr>
                </pic:pic>
              </a:graphicData>
            </a:graphic>
          </wp:anchor>
        </w:drawing>
      </w:r>
      <w:r>
        <w:rPr>
          <w:rFonts w:hint="eastAsia" w:ascii="宋体" w:hAnsi="宋体" w:eastAsia="宋体" w:cs="宋体"/>
          <w:sz w:val="28"/>
          <w:szCs w:val="28"/>
        </w:rPr>
        <w:drawing>
          <wp:anchor distT="0" distB="0" distL="114300" distR="114300" simplePos="0" relativeHeight="251691008" behindDoc="0" locked="0" layoutInCell="1" allowOverlap="1">
            <wp:simplePos x="0" y="0"/>
            <wp:positionH relativeFrom="column">
              <wp:posOffset>1132840</wp:posOffset>
            </wp:positionH>
            <wp:positionV relativeFrom="paragraph">
              <wp:posOffset>2844165</wp:posOffset>
            </wp:positionV>
            <wp:extent cx="3138170" cy="1800860"/>
            <wp:effectExtent l="0" t="0" r="1270" b="12700"/>
            <wp:wrapTopAndBottom/>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5"/>
                    <a:srcRect r="1279"/>
                    <a:stretch>
                      <a:fillRect/>
                    </a:stretch>
                  </pic:blipFill>
                  <pic:spPr>
                    <a:xfrm>
                      <a:off x="0" y="0"/>
                      <a:ext cx="3138170" cy="1800860"/>
                    </a:xfrm>
                    <a:prstGeom prst="rect">
                      <a:avLst/>
                    </a:prstGeom>
                    <a:noFill/>
                    <a:ln w="9525">
                      <a:noFill/>
                    </a:ln>
                  </pic:spPr>
                </pic:pic>
              </a:graphicData>
            </a:graphic>
          </wp:anchor>
        </w:drawing>
      </w:r>
      <w:r>
        <w:rPr>
          <w:rFonts w:hint="eastAsia" w:ascii="宋体" w:hAnsi="宋体" w:eastAsia="宋体" w:cs="宋体"/>
          <w:sz w:val="28"/>
          <w:szCs w:val="28"/>
        </w:rPr>
        <w:t>对于报考专业所属门类问题，有37位同学选择工学类专业，根据分析，这与工学类专业开设专业的数量及招生总量有直接关系；其次是文学、法学、教育学。</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92032" behindDoc="0" locked="0" layoutInCell="1" allowOverlap="1">
            <wp:simplePos x="0" y="0"/>
            <wp:positionH relativeFrom="column">
              <wp:posOffset>955675</wp:posOffset>
            </wp:positionH>
            <wp:positionV relativeFrom="paragraph">
              <wp:posOffset>3698240</wp:posOffset>
            </wp:positionV>
            <wp:extent cx="3121025" cy="1800860"/>
            <wp:effectExtent l="0" t="0" r="3175" b="12700"/>
            <wp:wrapTopAndBottom/>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6"/>
                    <a:stretch>
                      <a:fillRect/>
                    </a:stretch>
                  </pic:blipFill>
                  <pic:spPr>
                    <a:xfrm>
                      <a:off x="0" y="0"/>
                      <a:ext cx="3121025" cy="1800860"/>
                    </a:xfrm>
                    <a:prstGeom prst="rect">
                      <a:avLst/>
                    </a:prstGeom>
                    <a:noFill/>
                    <a:ln w="9525">
                      <a:noFill/>
                    </a:ln>
                  </pic:spPr>
                </pic:pic>
              </a:graphicData>
            </a:graphic>
          </wp:anchor>
        </w:drawing>
      </w:r>
      <w:r>
        <w:rPr>
          <w:rFonts w:hint="eastAsia" w:ascii="宋体" w:hAnsi="宋体" w:eastAsia="宋体" w:cs="宋体"/>
          <w:sz w:val="28"/>
          <w:szCs w:val="28"/>
        </w:rPr>
        <w:t>在选择学校因素上，地理位置是考生的首选因素，有128位同学选择，其次是学校知名度，第三是专业因素及录取难易程度。由此可见，更多考生想要将读研院校所在地作为毕业后就业所在地。结合网络数据，这种现象也体现在高校招生上，部分在西部及非一线城市的“双一流”高校，招生情况往往不如经济发展较好地区的同类高校甚至普通高校。</w:t>
      </w:r>
    </w:p>
    <w:p>
      <w:pPr>
        <w:pStyle w:val="23"/>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outlineLvl w:val="9"/>
        <w:rPr>
          <w:rFonts w:hint="eastAsia" w:ascii="宋体" w:hAnsi="宋体" w:eastAsia="宋体" w:cs="宋体"/>
          <w:b/>
          <w:color w:val="FF0000"/>
          <w:sz w:val="28"/>
          <w:szCs w:val="28"/>
        </w:rPr>
      </w:pPr>
    </w:p>
    <w:p>
      <w:pPr>
        <w:pStyle w:val="23"/>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outlineLvl w:val="9"/>
        <w:rPr>
          <w:rFonts w:hint="eastAsia" w:ascii="宋体" w:hAnsi="宋体" w:eastAsia="宋体" w:cs="宋体"/>
          <w:b/>
          <w:color w:val="000000"/>
          <w:sz w:val="28"/>
          <w:szCs w:val="28"/>
        </w:rPr>
      </w:pPr>
      <w:bookmarkStart w:id="1" w:name="_GoBack"/>
      <w:bookmarkEnd w:id="1"/>
      <w:r>
        <w:rPr>
          <w:rFonts w:hint="eastAsia" w:ascii="宋体" w:hAnsi="宋体" w:eastAsia="宋体" w:cs="宋体"/>
          <w:b/>
          <w:color w:val="FF0000"/>
          <w:sz w:val="28"/>
          <w:szCs w:val="28"/>
        </w:rPr>
        <w:t>【采访老师、学长学姐，为“后来者”提供考研建议】</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早在六月底，为了本次社会实践活动，材料工程学院考研调查团队专门采访了材料科学与工程系的林青、张小娟老师，向他们征求考研的建议；在七月七日至七月十五日之间，我们还向蔡文斌、熊玮等已经考上研究生的学长学姐们询问考研注意事项。根据他们的建议，我们总结了以下几点：</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textAlignment w:val="auto"/>
        <w:outlineLvl w:val="9"/>
        <w:rPr>
          <w:rFonts w:hint="eastAsia" w:ascii="宋体" w:hAnsi="宋体" w:eastAsia="宋体" w:cs="宋体"/>
          <w:b w:val="0"/>
          <w:bCs w:val="0"/>
          <w:color w:val="auto"/>
          <w:sz w:val="28"/>
          <w:szCs w:val="28"/>
        </w:rPr>
      </w:pP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lang w:val="en-US" w:eastAsia="zh-CN"/>
        </w:rPr>
        <w:t>一</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学校排名都是浮云，就业前景才是选择学校的王道；</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textAlignment w:val="auto"/>
        <w:outlineLvl w:val="9"/>
        <w:rPr>
          <w:rFonts w:hint="eastAsia" w:ascii="宋体" w:hAnsi="宋体" w:eastAsia="宋体" w:cs="宋体"/>
          <w:b w:val="0"/>
          <w:bCs w:val="0"/>
          <w:color w:val="auto"/>
          <w:sz w:val="28"/>
          <w:szCs w:val="28"/>
        </w:rPr>
      </w:pPr>
      <w:r>
        <w:rPr>
          <w:rFonts w:hint="eastAsia" w:ascii="宋体" w:hAnsi="宋体" w:cs="宋体"/>
          <w:b w:val="0"/>
          <w:bCs w:val="0"/>
          <w:color w:val="auto"/>
          <w:sz w:val="28"/>
          <w:szCs w:val="28"/>
          <w:lang w:val="en-US" w:eastAsia="zh-CN"/>
        </w:rPr>
        <w:t>（二）</w:t>
      </w:r>
      <w:r>
        <w:rPr>
          <w:rFonts w:hint="eastAsia" w:ascii="宋体" w:hAnsi="宋体" w:eastAsia="宋体" w:cs="宋体"/>
          <w:b w:val="0"/>
          <w:bCs w:val="0"/>
          <w:color w:val="auto"/>
          <w:sz w:val="28"/>
          <w:szCs w:val="28"/>
        </w:rPr>
        <w:t>考研选择学校时应该考虑材料类院校的复试规则，应该关注往年材料学院公布的复试办法里的复试比率、初试复试权重、复试各科的权重以及调剂政策；</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textAlignment w:val="auto"/>
        <w:outlineLvl w:val="9"/>
        <w:rPr>
          <w:rFonts w:hint="eastAsia" w:ascii="宋体" w:hAnsi="宋体" w:eastAsia="宋体" w:cs="宋体"/>
          <w:b w:val="0"/>
          <w:bCs w:val="0"/>
          <w:color w:val="auto"/>
          <w:sz w:val="28"/>
          <w:szCs w:val="28"/>
        </w:rPr>
      </w:pP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lang w:val="en-US" w:eastAsia="zh-CN"/>
        </w:rPr>
        <w:t>三</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比较不同材料科学院校的复试线需要辩证地来看待，而不能仅凭复试线的高低而简单断定该校考研竞争激烈、考研难度大。</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textAlignment w:val="auto"/>
        <w:outlineLvl w:val="9"/>
        <w:rPr>
          <w:rFonts w:hint="eastAsia" w:ascii="宋体" w:hAnsi="宋体" w:eastAsia="宋体" w:cs="宋体"/>
          <w:b w:val="0"/>
          <w:bCs w:val="0"/>
          <w:color w:val="auto"/>
          <w:sz w:val="28"/>
          <w:szCs w:val="28"/>
        </w:rPr>
      </w:pP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lang w:val="en-US" w:eastAsia="zh-CN"/>
        </w:rPr>
        <w:t>四</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不要纯粹为了获得名牌高校的硕士学位，而不顾该校材料专业实力。</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textAlignment w:val="auto"/>
        <w:outlineLvl w:val="9"/>
        <w:rPr>
          <w:rFonts w:hint="eastAsia" w:ascii="宋体" w:hAnsi="宋体" w:eastAsia="宋体" w:cs="宋体"/>
          <w:b w:val="0"/>
          <w:bCs w:val="0"/>
          <w:color w:val="auto"/>
          <w:sz w:val="28"/>
          <w:szCs w:val="28"/>
        </w:rPr>
      </w:pP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lang w:val="en-US" w:eastAsia="zh-CN"/>
        </w:rPr>
        <w:t>五</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不要只盯着各类材料科学与工程专业排名，没有考虑材料科学与工程系统庞大，并没有高校能够做到面面皆强，而是有侧重点。就业情况相应地千差万别。</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textAlignment w:val="auto"/>
        <w:outlineLvl w:val="9"/>
        <w:rPr>
          <w:rFonts w:hint="eastAsia" w:ascii="宋体" w:hAnsi="宋体" w:eastAsia="宋体" w:cs="宋体"/>
          <w:color w:val="auto"/>
          <w:sz w:val="28"/>
          <w:szCs w:val="28"/>
        </w:rPr>
      </w:pP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lang w:val="en-US" w:eastAsia="zh-CN"/>
        </w:rPr>
        <w:t>六</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不要太过考虑复试线、报录比等部分反映考研竞争激烈的因素。</w:t>
      </w:r>
    </w:p>
    <w:p>
      <w:pPr>
        <w:spacing w:line="480" w:lineRule="exact"/>
        <w:rPr>
          <w:rFonts w:hint="eastAsia"/>
          <w:sz w:val="28"/>
          <w:szCs w:val="28"/>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eastAsia" w:eastAsia="宋体"/>
          <w:b/>
          <w:bCs/>
          <w:sz w:val="28"/>
          <w:szCs w:val="28"/>
          <w:lang w:val="en-US" w:eastAsia="zh-CN"/>
        </w:rPr>
      </w:pPr>
      <w:r>
        <w:rPr>
          <w:rFonts w:hint="eastAsia"/>
          <w:b/>
          <w:bCs/>
          <w:sz w:val="28"/>
          <w:szCs w:val="28"/>
          <w:lang w:val="en-US" w:eastAsia="zh-CN"/>
        </w:rPr>
        <w:t>七、材料工程学院团体学生赴南京览名胜古迹暑期社会实践团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材料工程学院学生团体学生赴南京览名胜古迹暑期社会实践团在江赛德老师指导下，为深入领会习总书记</w:t>
      </w:r>
      <w:r>
        <w:rPr>
          <w:rFonts w:hint="eastAsia" w:ascii="宋体" w:hAnsi="宋体" w:eastAsia="宋体" w:cs="宋体"/>
          <w:color w:val="000000"/>
          <w:kern w:val="0"/>
          <w:sz w:val="28"/>
          <w:szCs w:val="28"/>
        </w:rPr>
        <w:t>关于青年成长成才的一系列重要论述，充分利用暑期，结合理论实际，培养服务社会意识，积极参与社会实践，在实践中增长才能，做出贡献。</w:t>
      </w:r>
      <w:r>
        <w:rPr>
          <w:rFonts w:hint="eastAsia" w:ascii="宋体" w:hAnsi="宋体" w:eastAsia="宋体" w:cs="宋体"/>
          <w:sz w:val="28"/>
          <w:szCs w:val="28"/>
        </w:rPr>
        <w:t>以参观古迹名胜的形式</w:t>
      </w:r>
      <w:r>
        <w:rPr>
          <w:rFonts w:hint="eastAsia" w:ascii="宋体" w:hAnsi="宋体" w:eastAsia="宋体" w:cs="宋体"/>
          <w:color w:val="000000"/>
          <w:kern w:val="0"/>
          <w:sz w:val="28"/>
          <w:szCs w:val="28"/>
        </w:rPr>
        <w:t>，感受六朝文化丰厚底蕴，童立杉、王凯丰、王祥、王勇、蒋晨5位同学参与本次社会实践。我们希望在轻松愉悦的状态下，学习深入南京骨子里的“根”文化，</w:t>
      </w:r>
      <w:r>
        <w:rPr>
          <w:rFonts w:hint="eastAsia" w:ascii="宋体" w:hAnsi="宋体" w:eastAsia="宋体" w:cs="宋体"/>
          <w:sz w:val="28"/>
          <w:szCs w:val="28"/>
        </w:rPr>
        <w:t>在社会的大课堂中接受教育、增长才干，加深对南京的热爱情感，为今后融入南京、扎根南京和奉献南京打下坚实的基础。</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outlineLvl w:val="9"/>
        <w:rPr>
          <w:rFonts w:hint="eastAsia" w:ascii="宋体" w:hAnsi="宋体" w:eastAsia="宋体" w:cs="宋体"/>
          <w:b/>
          <w:bCs/>
          <w:color w:val="FF0000"/>
          <w:kern w:val="2"/>
          <w:sz w:val="28"/>
          <w:szCs w:val="28"/>
        </w:rPr>
      </w:pPr>
      <w:r>
        <w:rPr>
          <w:rFonts w:hint="eastAsia" w:ascii="宋体" w:hAnsi="宋体" w:eastAsia="宋体" w:cs="宋体"/>
          <w:b/>
          <w:bCs/>
          <w:color w:val="FF0000"/>
          <w:kern w:val="2"/>
          <w:sz w:val="28"/>
          <w:szCs w:val="28"/>
        </w:rPr>
        <w:t>【江宁织造博物馆，</w:t>
      </w:r>
      <w:r>
        <w:rPr>
          <w:rFonts w:hint="eastAsia" w:ascii="宋体" w:hAnsi="宋体" w:eastAsia="宋体" w:cs="宋体"/>
          <w:b/>
          <w:bCs/>
          <w:color w:val="FF0000"/>
          <w:sz w:val="28"/>
          <w:szCs w:val="28"/>
        </w:rPr>
        <w:t>云锦霓裳织就红楼一梦</w:t>
      </w:r>
      <w:r>
        <w:rPr>
          <w:rFonts w:hint="eastAsia" w:ascii="宋体" w:hAnsi="宋体" w:eastAsia="宋体" w:cs="宋体"/>
          <w:b/>
          <w:bCs/>
          <w:color w:val="FF0000"/>
          <w:kern w:val="2"/>
          <w:sz w:val="28"/>
          <w:szCs w:val="28"/>
        </w:rPr>
        <w:t>】</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b w:val="0"/>
          <w:bCs w:val="0"/>
          <w:color w:val="000000"/>
          <w:kern w:val="2"/>
          <w:sz w:val="28"/>
          <w:szCs w:val="28"/>
        </w:rPr>
      </w:pPr>
      <w:r>
        <w:rPr>
          <w:rFonts w:hint="eastAsia" w:ascii="宋体" w:hAnsi="宋体" w:eastAsia="宋体" w:cs="宋体"/>
          <w:b w:val="0"/>
          <w:color w:val="2B2B2B"/>
          <w:sz w:val="28"/>
          <w:szCs w:val="28"/>
          <w:shd w:val="clear" w:color="auto" w:fill="FFFFFF"/>
        </w:rPr>
        <w:drawing>
          <wp:anchor distT="0" distB="0" distL="114300" distR="114300" simplePos="0" relativeHeight="251706368" behindDoc="0" locked="0" layoutInCell="1" allowOverlap="1">
            <wp:simplePos x="0" y="0"/>
            <wp:positionH relativeFrom="column">
              <wp:posOffset>3192780</wp:posOffset>
            </wp:positionH>
            <wp:positionV relativeFrom="paragraph">
              <wp:posOffset>129540</wp:posOffset>
            </wp:positionV>
            <wp:extent cx="1980565" cy="1513205"/>
            <wp:effectExtent l="0" t="0" r="635" b="10795"/>
            <wp:wrapSquare wrapText="bothSides"/>
            <wp:docPr id="48"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1"/>
                    <pic:cNvPicPr>
                      <a:picLocks noChangeAspect="1"/>
                    </pic:cNvPicPr>
                  </pic:nvPicPr>
                  <pic:blipFill>
                    <a:blip r:embed="rId37"/>
                    <a:stretch>
                      <a:fillRect/>
                    </a:stretch>
                  </pic:blipFill>
                  <pic:spPr>
                    <a:xfrm>
                      <a:off x="0" y="0"/>
                      <a:ext cx="1980565" cy="1513205"/>
                    </a:xfrm>
                    <a:prstGeom prst="rect">
                      <a:avLst/>
                    </a:prstGeom>
                  </pic:spPr>
                </pic:pic>
              </a:graphicData>
            </a:graphic>
          </wp:anchor>
        </w:drawing>
      </w:r>
      <w:r>
        <w:rPr>
          <w:rFonts w:hint="eastAsia" w:ascii="宋体" w:hAnsi="宋体" w:eastAsia="宋体" w:cs="宋体"/>
          <w:b w:val="0"/>
          <w:sz w:val="28"/>
          <w:szCs w:val="28"/>
        </w:rPr>
        <w:t>七月八日，团队成员前往江宁织造博物馆。江宁织造博物馆</w:t>
      </w:r>
      <w:r>
        <w:rPr>
          <w:rFonts w:hint="eastAsia" w:ascii="宋体" w:hAnsi="宋体" w:eastAsia="宋体" w:cs="宋体"/>
          <w:b w:val="0"/>
          <w:color w:val="2B2B2B"/>
          <w:sz w:val="28"/>
          <w:szCs w:val="28"/>
          <w:shd w:val="clear" w:color="auto" w:fill="FFFFFF"/>
        </w:rPr>
        <w:t>位于南京市中心大行宫，是在江宁织造旧址上建造的一座现代博物馆，它涉及江宁织造府本身的历史，织造府所辖之织造局的云锦生产历史，以及与织造府有密切关联的历史巨著《红楼梦》及其作者曹雪芹。博物馆集中展示了一府《织造》、一馆《云锦》、一楼《红楼梦》、一</w:t>
      </w:r>
      <w:r>
        <w:rPr>
          <w:rFonts w:hint="eastAsia" w:ascii="宋体" w:hAnsi="宋体" w:cs="宋体"/>
          <w:b w:val="0"/>
          <w:color w:val="2B2B2B"/>
          <w:sz w:val="28"/>
          <w:szCs w:val="28"/>
          <w:shd w:val="clear" w:color="auto" w:fill="FFFFFF"/>
          <w:lang w:val="en-US" w:eastAsia="zh-CN"/>
        </w:rPr>
        <w:t>园</w:t>
      </w:r>
      <w:r>
        <w:rPr>
          <w:rFonts w:hint="eastAsia" w:ascii="宋体" w:hAnsi="宋体" w:eastAsia="宋体" w:cs="宋体"/>
          <w:b w:val="0"/>
          <w:sz w:val="28"/>
          <w:szCs w:val="28"/>
        </w:rPr>
        <w:drawing>
          <wp:anchor distT="0" distB="0" distL="114935" distR="114935" simplePos="0" relativeHeight="251881472" behindDoc="0" locked="0" layoutInCell="1" allowOverlap="1">
            <wp:simplePos x="0" y="0"/>
            <wp:positionH relativeFrom="column">
              <wp:posOffset>-137160</wp:posOffset>
            </wp:positionH>
            <wp:positionV relativeFrom="paragraph">
              <wp:posOffset>1711325</wp:posOffset>
            </wp:positionV>
            <wp:extent cx="3070860" cy="1920240"/>
            <wp:effectExtent l="0" t="0" r="7620" b="0"/>
            <wp:wrapSquare wrapText="bothSides"/>
            <wp:docPr id="22"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6"/>
                    <pic:cNvPicPr>
                      <a:picLocks noChangeAspect="1"/>
                    </pic:cNvPicPr>
                  </pic:nvPicPr>
                  <pic:blipFill>
                    <a:blip r:embed="rId38"/>
                    <a:stretch>
                      <a:fillRect/>
                    </a:stretch>
                  </pic:blipFill>
                  <pic:spPr>
                    <a:xfrm>
                      <a:off x="0" y="0"/>
                      <a:ext cx="3070860" cy="1920240"/>
                    </a:xfrm>
                    <a:prstGeom prst="rect">
                      <a:avLst/>
                    </a:prstGeom>
                  </pic:spPr>
                </pic:pic>
              </a:graphicData>
            </a:graphic>
          </wp:anchor>
        </w:drawing>
      </w:r>
      <w:r>
        <w:rPr>
          <w:rFonts w:hint="eastAsia" w:ascii="宋体" w:hAnsi="宋体" w:eastAsia="宋体" w:cs="宋体"/>
          <w:b w:val="0"/>
          <w:color w:val="2B2B2B"/>
          <w:sz w:val="28"/>
          <w:szCs w:val="28"/>
          <w:shd w:val="clear" w:color="auto" w:fill="FFFFFF"/>
        </w:rPr>
        <w:t>《园林》。</w:t>
      </w:r>
      <w:r>
        <w:rPr>
          <w:rFonts w:hint="eastAsia" w:ascii="宋体" w:hAnsi="宋体" w:eastAsia="宋体" w:cs="宋体"/>
          <w:b w:val="0"/>
          <w:color w:val="000000"/>
          <w:sz w:val="28"/>
          <w:szCs w:val="28"/>
          <w:shd w:val="clear" w:color="auto" w:fill="FFFFFF"/>
        </w:rPr>
        <w:t>馆内有《</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"https://www.meet99.com/jingdian-jnzz-82208.html"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江宁织造</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"https://www.meet99.com/jingdian-jnzz-82237.html"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云锦天衣</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"https://www.meet99.com/jingdian-jnzz-82225.html"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红楼梦曲</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》和《</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"https://www.meet99.com/jingdian-jnzz-82250.html"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中国旗袍</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》4个常设展览，展示云锦</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"https://www.meet99.com/jingdian-jnzz-82240.html"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龙袍</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"https://www.meet99.com/jingdian-jnzz-82241.html"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蟒服</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"https://www.meet99.com/jingdian-jnzz-82239.html"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布料</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"https://www.meet99.com/jingdian-jnzz-82209.html"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江宁织造衙署</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复原场景以及</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"https://www.meet99.com/jingdian-jnzz-82208.html"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江宁织造</w:t>
      </w:r>
      <w:r>
        <w:rPr>
          <w:rFonts w:hint="eastAsia" w:ascii="宋体" w:hAnsi="宋体" w:eastAsia="宋体" w:cs="宋体"/>
          <w:b w:val="0"/>
          <w:color w:val="000000"/>
          <w:sz w:val="28"/>
          <w:szCs w:val="28"/>
        </w:rPr>
        <w:fldChar w:fldCharType="end"/>
      </w:r>
      <w:r>
        <w:rPr>
          <w:rFonts w:hint="eastAsia" w:ascii="宋体" w:hAnsi="宋体" w:cs="宋体"/>
          <w:b w:val="0"/>
          <w:color w:val="000000"/>
          <w:sz w:val="28"/>
          <w:szCs w:val="28"/>
          <w:lang w:val="en-US" w:eastAsia="zh-CN"/>
        </w:rPr>
        <w:t>的</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"https://www.meet99.com/jingdian-jnzz-82212.html"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rPr>
        <w:t>历史陈列</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等等</w:t>
      </w:r>
      <w:r>
        <w:rPr>
          <w:rFonts w:hint="eastAsia" w:ascii="宋体" w:hAnsi="宋体" w:eastAsia="宋体" w:cs="宋体"/>
          <w:b w:val="0"/>
          <w:color w:val="2B2B2B"/>
          <w:sz w:val="28"/>
          <w:szCs w:val="28"/>
          <w:shd w:val="clear" w:color="auto" w:fill="FFFFFF"/>
        </w:rPr>
        <w:t>。团队成员在游走之中欣赏、研究文物史科，追溯历史，增长知识，开拓眼界。</w:t>
      </w:r>
      <w:r>
        <w:rPr>
          <w:rFonts w:hint="eastAsia" w:ascii="宋体" w:hAnsi="宋体" w:eastAsia="宋体" w:cs="宋体"/>
          <w:b w:val="0"/>
          <w:color w:val="000000"/>
          <w:sz w:val="28"/>
          <w:szCs w:val="28"/>
          <w:shd w:val="clear" w:color="auto" w:fill="FFFFFF"/>
        </w:rPr>
        <w:t>江宁织造先后存续达260余年，见证了</w:t>
      </w:r>
      <w:r>
        <w:rPr>
          <w:rFonts w:hint="eastAsia" w:ascii="宋体" w:hAnsi="宋体" w:eastAsia="宋体" w:cs="宋体"/>
          <w:b w:val="0"/>
          <w:color w:val="000000"/>
          <w:sz w:val="28"/>
          <w:szCs w:val="28"/>
        </w:rPr>
        <w:fldChar w:fldCharType="begin"/>
      </w:r>
      <w:r>
        <w:rPr>
          <w:rFonts w:hint="eastAsia" w:ascii="宋体" w:hAnsi="宋体" w:eastAsia="宋体" w:cs="宋体"/>
          <w:b w:val="0"/>
          <w:color w:val="000000"/>
          <w:sz w:val="28"/>
          <w:szCs w:val="28"/>
        </w:rPr>
        <w:instrText xml:space="preserve"> HYPERLINK "https://baike.baidu.com/item/%E6%B8%85%E7%8E%8B%E6%9C%9D" \t "_blank" </w:instrText>
      </w:r>
      <w:r>
        <w:rPr>
          <w:rFonts w:hint="eastAsia" w:ascii="宋体" w:hAnsi="宋体" w:eastAsia="宋体" w:cs="宋体"/>
          <w:b w:val="0"/>
          <w:color w:val="000000"/>
          <w:sz w:val="28"/>
          <w:szCs w:val="28"/>
        </w:rPr>
        <w:fldChar w:fldCharType="separate"/>
      </w:r>
      <w:r>
        <w:rPr>
          <w:rStyle w:val="8"/>
          <w:rFonts w:hint="eastAsia" w:ascii="宋体" w:hAnsi="宋体" w:eastAsia="宋体" w:cs="宋体"/>
          <w:b w:val="0"/>
          <w:color w:val="000000"/>
          <w:sz w:val="28"/>
          <w:szCs w:val="28"/>
          <w:u w:val="none"/>
          <w:shd w:val="clear" w:color="auto" w:fill="FFFFFF"/>
        </w:rPr>
        <w:t>清王朝</w:t>
      </w:r>
      <w:r>
        <w:rPr>
          <w:rFonts w:hint="eastAsia" w:ascii="宋体" w:hAnsi="宋体" w:eastAsia="宋体" w:cs="宋体"/>
          <w:b w:val="0"/>
          <w:color w:val="000000"/>
          <w:sz w:val="28"/>
          <w:szCs w:val="28"/>
        </w:rPr>
        <w:fldChar w:fldCharType="end"/>
      </w:r>
      <w:r>
        <w:rPr>
          <w:rFonts w:hint="eastAsia" w:ascii="宋体" w:hAnsi="宋体" w:eastAsia="宋体" w:cs="宋体"/>
          <w:b w:val="0"/>
          <w:color w:val="000000"/>
          <w:sz w:val="28"/>
          <w:szCs w:val="28"/>
          <w:shd w:val="clear" w:color="auto" w:fill="FFFFFF"/>
        </w:rPr>
        <w:t>由盛而衰的沧桑历程。馆内百余件珍贵文物史料，展示这段跌宕起伏的历史进程，清晰再现了江宁织造府的兴衰。参观完毕，团队成员惊叹江宁织造繁华百年后落寞，不免感伤。</w:t>
      </w:r>
    </w:p>
    <w:p>
      <w:pPr>
        <w:pStyle w:val="23"/>
        <w:keepNext w:val="0"/>
        <w:keepLines w:val="0"/>
        <w:pageBreakBefore w:val="0"/>
        <w:widowControl/>
        <w:kinsoku/>
        <w:wordWrap/>
        <w:overflowPunct/>
        <w:topLinePunct w:val="0"/>
        <w:autoSpaceDE/>
        <w:autoSpaceDN/>
        <w:bidi w:val="0"/>
        <w:adjustRightInd/>
        <w:snapToGrid/>
        <w:spacing w:line="480" w:lineRule="exact"/>
        <w:ind w:firstLine="562" w:firstLineChars="200"/>
        <w:jc w:val="center"/>
        <w:textAlignment w:val="auto"/>
        <w:outlineLvl w:val="9"/>
        <w:rPr>
          <w:rFonts w:hint="eastAsia" w:ascii="宋体" w:hAnsi="宋体" w:eastAsia="宋体" w:cs="宋体"/>
          <w:b/>
          <w:color w:val="000000"/>
          <w:sz w:val="28"/>
          <w:szCs w:val="28"/>
        </w:rPr>
      </w:pPr>
      <w:r>
        <w:rPr>
          <w:rFonts w:hint="eastAsia" w:ascii="宋体" w:hAnsi="宋体" w:eastAsia="宋体" w:cs="宋体"/>
          <w:b/>
          <w:color w:val="FF0000"/>
          <w:sz w:val="28"/>
          <w:szCs w:val="28"/>
        </w:rPr>
        <w:t>【古鸡鸣寺</w:t>
      </w:r>
      <w:r>
        <w:rPr>
          <w:rFonts w:hint="eastAsia" w:ascii="宋体" w:hAnsi="宋体" w:eastAsia="宋体" w:cs="宋体"/>
          <w:color w:val="FF0000"/>
          <w:sz w:val="28"/>
          <w:szCs w:val="28"/>
        </w:rPr>
        <w:softHyphen/>
      </w:r>
      <w:r>
        <w:rPr>
          <w:rFonts w:hint="eastAsia" w:ascii="宋体" w:hAnsi="宋体" w:eastAsia="宋体" w:cs="宋体"/>
          <w:color w:val="FF0000"/>
          <w:sz w:val="28"/>
          <w:szCs w:val="28"/>
        </w:rPr>
        <w:t>，</w:t>
      </w:r>
      <w:r>
        <w:rPr>
          <w:rFonts w:hint="eastAsia" w:ascii="宋体" w:hAnsi="宋体" w:eastAsia="宋体" w:cs="宋体"/>
          <w:b/>
          <w:color w:val="FF0000"/>
          <w:sz w:val="28"/>
          <w:szCs w:val="28"/>
        </w:rPr>
        <w:t>南朝第一寺】</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7月9日，实践团队来到位于玄武区的古鸡鸣寺。</w:t>
      </w:r>
      <w:r>
        <w:rPr>
          <w:rFonts w:hint="eastAsia" w:ascii="宋体" w:hAnsi="宋体" w:eastAsia="宋体" w:cs="宋体"/>
          <w:color w:val="000000"/>
          <w:sz w:val="28"/>
          <w:szCs w:val="28"/>
          <w:shd w:val="clear" w:color="auto" w:fill="FFFFFF"/>
        </w:rPr>
        <w:t>鸡鸣寺位于</w:t>
      </w: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"https://baike.baidu.com/item/%E5%8D%97%E4%BA%AC%E5%B8%82/2207627" \t "_blank" </w:instrText>
      </w:r>
      <w:r>
        <w:rPr>
          <w:rFonts w:hint="eastAsia" w:ascii="宋体" w:hAnsi="宋体" w:eastAsia="宋体" w:cs="宋体"/>
          <w:color w:val="000000"/>
          <w:sz w:val="28"/>
          <w:szCs w:val="28"/>
        </w:rPr>
        <w:fldChar w:fldCharType="separate"/>
      </w:r>
      <w:r>
        <w:rPr>
          <w:rStyle w:val="8"/>
          <w:rFonts w:hint="eastAsia" w:ascii="宋体" w:hAnsi="宋体" w:eastAsia="宋体" w:cs="宋体"/>
          <w:color w:val="000000"/>
          <w:sz w:val="28"/>
          <w:szCs w:val="28"/>
          <w:u w:val="none"/>
          <w:shd w:val="clear" w:color="auto" w:fill="FFFFFF"/>
        </w:rPr>
        <w:t>南京市</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shd w:val="clear" w:color="auto" w:fill="FFFFFF"/>
        </w:rPr>
        <w:t>玄武区</w:t>
      </w: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"https://baike.baidu.com/item/%E9%B8%A1%E7%AC%BC%E5%B1%B1/5334265" \t "_blank" </w:instrText>
      </w:r>
      <w:r>
        <w:rPr>
          <w:rFonts w:hint="eastAsia" w:ascii="宋体" w:hAnsi="宋体" w:eastAsia="宋体" w:cs="宋体"/>
          <w:color w:val="000000"/>
          <w:sz w:val="28"/>
          <w:szCs w:val="28"/>
        </w:rPr>
        <w:fldChar w:fldCharType="separate"/>
      </w:r>
      <w:r>
        <w:rPr>
          <w:rStyle w:val="8"/>
          <w:rFonts w:hint="eastAsia" w:ascii="宋体" w:hAnsi="宋体" w:eastAsia="宋体" w:cs="宋体"/>
          <w:color w:val="000000"/>
          <w:sz w:val="28"/>
          <w:szCs w:val="28"/>
          <w:u w:val="none"/>
          <w:shd w:val="clear" w:color="auto" w:fill="FFFFFF"/>
        </w:rPr>
        <w:t>鸡笼山</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shd w:val="clear" w:color="auto" w:fill="FFFFFF"/>
        </w:rPr>
        <w:t>东麓山阜上，又称</w:t>
      </w: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"https://baike.baidu.com/item/%E5%8F%A4%E9%B8%A1%E9%B8%A3%E5%AF%BA/4130335" \t "_blank" </w:instrText>
      </w:r>
      <w:r>
        <w:rPr>
          <w:rFonts w:hint="eastAsia" w:ascii="宋体" w:hAnsi="宋体" w:eastAsia="宋体" w:cs="宋体"/>
          <w:color w:val="000000"/>
          <w:sz w:val="28"/>
          <w:szCs w:val="28"/>
        </w:rPr>
        <w:fldChar w:fldCharType="separate"/>
      </w:r>
      <w:r>
        <w:rPr>
          <w:rStyle w:val="8"/>
          <w:rFonts w:hint="eastAsia" w:ascii="宋体" w:hAnsi="宋体" w:eastAsia="宋体" w:cs="宋体"/>
          <w:color w:val="000000"/>
          <w:sz w:val="28"/>
          <w:szCs w:val="28"/>
          <w:u w:val="none"/>
          <w:shd w:val="clear" w:color="auto" w:fill="FFFFFF"/>
        </w:rPr>
        <w:t>古鸡鸣寺</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shd w:val="clear" w:color="auto" w:fill="FFFFFF"/>
        </w:rPr>
        <w:t>，始建于西晋，是南京最古老的</w:t>
      </w: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"https://baike.baidu.com/item/%E6%A2%B5%E5%88%B9/10297596" \t "_blank" </w:instrText>
      </w:r>
      <w:r>
        <w:rPr>
          <w:rFonts w:hint="eastAsia" w:ascii="宋体" w:hAnsi="宋体" w:eastAsia="宋体" w:cs="宋体"/>
          <w:color w:val="000000"/>
          <w:sz w:val="28"/>
          <w:szCs w:val="28"/>
        </w:rPr>
        <w:fldChar w:fldCharType="separate"/>
      </w:r>
      <w:r>
        <w:rPr>
          <w:rStyle w:val="8"/>
          <w:rFonts w:hint="eastAsia" w:ascii="宋体" w:hAnsi="宋体" w:eastAsia="宋体" w:cs="宋体"/>
          <w:color w:val="000000"/>
          <w:sz w:val="28"/>
          <w:szCs w:val="28"/>
          <w:u w:val="none"/>
          <w:shd w:val="clear" w:color="auto" w:fill="FFFFFF"/>
        </w:rPr>
        <w:t>梵刹</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shd w:val="clear" w:color="auto" w:fill="FFFFFF"/>
        </w:rPr>
        <w:t>之一。寺内设有大殿六所，小殿及殿堂十余所，一座九层浮屠（宝塔）和一座七层高的大佛阁。供奉着十方金佛和十方银佛，皆极壮丽。整个寺院为皇家规制而建，规模宏大，金碧辉煌，盛极一时，不愧有着“南朝四百八十寺”首刹之誉，是南朝时期中国的佛教中心</w:t>
      </w:r>
      <w:r>
        <w:rPr>
          <w:rFonts w:hint="eastAsia" w:ascii="宋体" w:hAnsi="宋体" w:eastAsia="宋体" w:cs="宋体"/>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鸡鸣寺山门位于鸡鸣寺路左侧石级上，山门正中书写“古鸡鸣寺’四个金字，步入山门，左为施食台（志公台）。施食台前为弥勒殿，其上为大雄宝殿和观音楼，殿内供奉着两尊由泰国赠送的释迦牟尼和观音镏金铜坐像，并新塑了观音应身像三十二尊，供奉于殿内。弥勒殿拾级而上来到大雄宝殿，大雄宝殿为寺内主殿，</w:t>
      </w:r>
      <w:r>
        <w:rPr>
          <w:rFonts w:hint="eastAsia" w:ascii="宋体" w:hAnsi="宋体" w:eastAsia="宋体" w:cs="宋体"/>
          <w:color w:val="000000"/>
          <w:sz w:val="28"/>
          <w:szCs w:val="28"/>
          <w:shd w:val="clear" w:color="auto" w:fill="FFFFFF"/>
        </w:rPr>
        <w:t>两边供奉文殊，普贤二大菩萨，东西两旁供二十四诸天。</w:t>
      </w:r>
      <w:r>
        <w:rPr>
          <w:rFonts w:hint="eastAsia" w:ascii="宋体" w:hAnsi="宋体" w:eastAsia="宋体" w:cs="宋体"/>
          <w:color w:val="000000"/>
          <w:kern w:val="0"/>
          <w:sz w:val="28"/>
          <w:szCs w:val="28"/>
        </w:rPr>
        <w:drawing>
          <wp:anchor distT="0" distB="0" distL="114935" distR="114935" simplePos="0" relativeHeight="251876352" behindDoc="0" locked="0" layoutInCell="1" allowOverlap="1">
            <wp:simplePos x="0" y="0"/>
            <wp:positionH relativeFrom="column">
              <wp:posOffset>38100</wp:posOffset>
            </wp:positionH>
            <wp:positionV relativeFrom="paragraph">
              <wp:posOffset>141605</wp:posOffset>
            </wp:positionV>
            <wp:extent cx="3041015" cy="2469515"/>
            <wp:effectExtent l="0" t="0" r="6985" b="14605"/>
            <wp:wrapSquare wrapText="bothSides"/>
            <wp:docPr id="45" name="图片 4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2"/>
                    <pic:cNvPicPr>
                      <a:picLocks noChangeAspect="1"/>
                    </pic:cNvPicPr>
                  </pic:nvPicPr>
                  <pic:blipFill>
                    <a:blip r:embed="rId39"/>
                    <a:stretch>
                      <a:fillRect/>
                    </a:stretch>
                  </pic:blipFill>
                  <pic:spPr>
                    <a:xfrm>
                      <a:off x="0" y="0"/>
                      <a:ext cx="3041015" cy="2469515"/>
                    </a:xfrm>
                    <a:prstGeom prst="rect">
                      <a:avLst/>
                    </a:prstGeom>
                  </pic:spPr>
                </pic:pic>
              </a:graphicData>
            </a:graphic>
          </wp:anchor>
        </w:drawing>
      </w:r>
      <w:r>
        <w:rPr>
          <w:rFonts w:hint="eastAsia" w:ascii="宋体" w:hAnsi="宋体" w:eastAsia="宋体" w:cs="宋体"/>
          <w:color w:val="000000"/>
          <w:kern w:val="0"/>
          <w:sz w:val="28"/>
          <w:szCs w:val="28"/>
        </w:rPr>
        <w:t>大雄宝殿之东为凭虚阁遗址，西为塔院。</w:t>
      </w:r>
    </w:p>
    <w:p>
      <w:pPr>
        <w:pStyle w:val="23"/>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b/>
          <w:color w:val="000000"/>
          <w:sz w:val="28"/>
          <w:szCs w:val="28"/>
        </w:rPr>
      </w:pP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"https://baike.baidu.com/item/%E8%8D%AF%E5%B8%88%E4%BD%9B%E5%A1%94" \t "_blank" </w:instrText>
      </w:r>
      <w:r>
        <w:rPr>
          <w:rFonts w:hint="eastAsia" w:ascii="宋体" w:hAnsi="宋体" w:eastAsia="宋体" w:cs="宋体"/>
          <w:color w:val="000000"/>
          <w:sz w:val="28"/>
          <w:szCs w:val="28"/>
        </w:rPr>
        <w:fldChar w:fldCharType="separate"/>
      </w:r>
      <w:r>
        <w:rPr>
          <w:rFonts w:hint="eastAsia" w:ascii="宋体" w:hAnsi="宋体" w:eastAsia="宋体" w:cs="宋体"/>
          <w:color w:val="000000"/>
          <w:sz w:val="28"/>
          <w:szCs w:val="28"/>
        </w:rPr>
        <w:t>药师佛塔</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rPr>
        <w:t>是1991年新建的七层八面佛塔，是鸡鸣寺历史上的第五座大佛塔。塔高约44.8米，外观为假九面，实为七级八面，斗拱重檐，铜刹筒瓦。</w:t>
      </w:r>
      <w:bookmarkStart w:id="0" w:name="ref_[3]_5080165"/>
      <w:r>
        <w:rPr>
          <w:rFonts w:hint="eastAsia" w:ascii="宋体" w:hAnsi="宋体" w:eastAsia="宋体" w:cs="宋体"/>
          <w:color w:val="000000"/>
          <w:sz w:val="28"/>
          <w:szCs w:val="28"/>
        </w:rPr>
        <w:t> </w:t>
      </w:r>
      <w:bookmarkEnd w:id="0"/>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塔身建有内梯外廊，此塔名为消灾延寿药师佛塔，含国泰民安和为香客、游人消灾延寿的祝祷之意。</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auto"/>
          <w:sz w:val="28"/>
          <w:szCs w:val="28"/>
          <w:shd w:val="clear" w:color="auto" w:fill="FFFFFF"/>
          <w:lang w:eastAsia="zh-CN"/>
        </w:rPr>
        <w:drawing>
          <wp:anchor distT="0" distB="0" distL="114935" distR="114935" simplePos="0" relativeHeight="251877376" behindDoc="0" locked="0" layoutInCell="1" allowOverlap="1">
            <wp:simplePos x="0" y="0"/>
            <wp:positionH relativeFrom="column">
              <wp:posOffset>58420</wp:posOffset>
            </wp:positionH>
            <wp:positionV relativeFrom="paragraph">
              <wp:posOffset>141605</wp:posOffset>
            </wp:positionV>
            <wp:extent cx="1668780" cy="2472055"/>
            <wp:effectExtent l="0" t="0" r="7620" b="12065"/>
            <wp:wrapSquare wrapText="bothSides"/>
            <wp:docPr id="47" name="图片 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1"/>
                    <pic:cNvPicPr>
                      <a:picLocks noChangeAspect="1"/>
                    </pic:cNvPicPr>
                  </pic:nvPicPr>
                  <pic:blipFill>
                    <a:blip r:embed="rId40"/>
                    <a:stretch>
                      <a:fillRect/>
                    </a:stretch>
                  </pic:blipFill>
                  <pic:spPr>
                    <a:xfrm>
                      <a:off x="0" y="0"/>
                      <a:ext cx="1668780" cy="2472055"/>
                    </a:xfrm>
                    <a:prstGeom prst="rect">
                      <a:avLst/>
                    </a:prstGeom>
                  </pic:spPr>
                </pic:pic>
              </a:graphicData>
            </a:graphic>
          </wp:anchor>
        </w:drawing>
      </w:r>
      <w:r>
        <w:rPr>
          <w:rFonts w:hint="eastAsia" w:ascii="宋体" w:hAnsi="宋体" w:eastAsia="宋体" w:cs="宋体"/>
          <w:color w:val="auto"/>
          <w:kern w:val="0"/>
          <w:sz w:val="28"/>
          <w:szCs w:val="28"/>
        </w:rPr>
        <w:t>古鸡鸣寺前身为同泰寺，</w:t>
      </w:r>
      <w:r>
        <w:rPr>
          <w:rFonts w:hint="eastAsia" w:ascii="宋体" w:hAnsi="宋体" w:eastAsia="宋体" w:cs="宋体"/>
          <w:color w:val="auto"/>
          <w:sz w:val="28"/>
          <w:szCs w:val="28"/>
          <w:shd w:val="clear" w:color="auto" w:fill="FFFFFF"/>
        </w:rPr>
        <w:t>唐朝杜牧写的《江南春》：“千里莺啼绿映红，水村山郭酒旗风。南朝四百八十寺，多少楼台烟雨中。”描写的就是这种现象，其中四百八十寺之首，便是这同泰寺。</w:t>
      </w:r>
      <w:r>
        <w:rPr>
          <w:rFonts w:hint="eastAsia" w:ascii="宋体" w:hAnsi="宋体" w:eastAsia="宋体" w:cs="宋体"/>
          <w:color w:val="auto"/>
          <w:kern w:val="0"/>
          <w:sz w:val="28"/>
          <w:szCs w:val="28"/>
        </w:rPr>
        <w:t>古书记载，梁武帝晚年信奉佛教，</w:t>
      </w:r>
      <w:r>
        <w:rPr>
          <w:rFonts w:hint="eastAsia" w:ascii="宋体" w:hAnsi="宋体" w:eastAsia="宋体" w:cs="宋体"/>
          <w:color w:val="000000"/>
          <w:sz w:val="28"/>
          <w:szCs w:val="28"/>
          <w:shd w:val="clear" w:color="auto" w:fill="FFFFFF"/>
        </w:rPr>
        <w:t>天下人上行下效，梁朝时佛教盛行，寺庙到处可见。佛教叫人从善，梁武帝信奉了佛教，自然也变得特别善了，以至于有了后来的长达四年的侯景之乱，死伤人数不计其数，昔日的四百八十寺也瞬间灰飞烟灭，成为一片瓦砾。</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color w:val="000000"/>
          <w:sz w:val="28"/>
          <w:szCs w:val="28"/>
          <w:shd w:val="clear" w:color="auto" w:fill="FFFFFF"/>
        </w:rPr>
      </w:pPr>
      <w:r>
        <w:rPr>
          <w:rFonts w:hint="eastAsia" w:ascii="宋体" w:hAnsi="宋体" w:eastAsia="宋体" w:cs="宋体"/>
          <w:color w:val="000000"/>
          <w:sz w:val="28"/>
          <w:szCs w:val="28"/>
          <w:shd w:val="clear" w:color="auto" w:fill="FFFFFF"/>
        </w:rPr>
        <w:t>参观完毕古鸡鸣寺，惊叹于梁武帝对善的执念，而后被侯景活活饿死却难免叹息。人性的复杂，不是三言两语能说清楚的，“害人之心不可有，防人之心不可无！”而在这复杂中的邪念，也不是单纯靠佛教中的善念所能感化的。</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000000"/>
          <w:sz w:val="28"/>
          <w:szCs w:val="28"/>
          <w:shd w:val="clear" w:color="auto" w:fill="FFFFFF"/>
        </w:rPr>
        <w:t>南京是六朝古都，名胜众多，巍巍中山陵，宏伟朝天宫。，古鸡鸣寺建筑气派，百年来香火绵绵不断，无愧于南朝第一寺的美誉。江宁织造博物馆，复现江宁织造署鼎盛状况，所织云锦色彩华丽，做工</w:t>
      </w:r>
      <w:r>
        <w:rPr>
          <w:rFonts w:hint="eastAsia" w:ascii="宋体" w:hAnsi="宋体" w:eastAsia="宋体" w:cs="宋体"/>
          <w:color w:val="000000"/>
          <w:sz w:val="28"/>
          <w:szCs w:val="28"/>
          <w:shd w:val="clear" w:color="auto" w:fill="FFFFFF"/>
          <w:lang w:eastAsia="zh-CN"/>
        </w:rPr>
        <w:drawing>
          <wp:anchor distT="0" distB="0" distL="114935" distR="114935" simplePos="0" relativeHeight="251879424" behindDoc="0" locked="0" layoutInCell="1" allowOverlap="1">
            <wp:simplePos x="0" y="0"/>
            <wp:positionH relativeFrom="column">
              <wp:posOffset>-83820</wp:posOffset>
            </wp:positionH>
            <wp:positionV relativeFrom="paragraph">
              <wp:posOffset>731520</wp:posOffset>
            </wp:positionV>
            <wp:extent cx="2727960" cy="1844040"/>
            <wp:effectExtent l="0" t="0" r="0" b="0"/>
            <wp:wrapSquare wrapText="bothSides"/>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41"/>
                    <a:stretch>
                      <a:fillRect/>
                    </a:stretch>
                  </pic:blipFill>
                  <pic:spPr>
                    <a:xfrm>
                      <a:off x="0" y="0"/>
                      <a:ext cx="2727960" cy="1844040"/>
                    </a:xfrm>
                    <a:prstGeom prst="rect">
                      <a:avLst/>
                    </a:prstGeom>
                  </pic:spPr>
                </pic:pic>
              </a:graphicData>
            </a:graphic>
          </wp:anchor>
        </w:drawing>
      </w:r>
      <w:r>
        <w:rPr>
          <w:rFonts w:hint="eastAsia" w:ascii="宋体" w:hAnsi="宋体" w:eastAsia="宋体" w:cs="宋体"/>
          <w:color w:val="000000"/>
          <w:sz w:val="28"/>
          <w:szCs w:val="28"/>
          <w:shd w:val="clear" w:color="auto" w:fill="FFFFFF"/>
        </w:rPr>
        <w:t>考究，远销海外，《梦回红楼》展览重现曹家盛景，在中国旗袍馆内，从丝布到裁衣详细展现出旗袍历史变革。</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宋体" w:hAnsi="宋体" w:eastAsia="宋体" w:cs="宋体"/>
          <w:color w:val="000000"/>
          <w:sz w:val="28"/>
          <w:szCs w:val="28"/>
          <w:shd w:val="clear" w:color="auto" w:fill="FFFFFF"/>
        </w:rPr>
      </w:pPr>
      <w:r>
        <w:rPr>
          <w:rFonts w:hint="eastAsia" w:ascii="宋体" w:hAnsi="宋体" w:eastAsia="宋体" w:cs="宋体"/>
          <w:color w:val="000000"/>
          <w:sz w:val="28"/>
          <w:szCs w:val="28"/>
          <w:shd w:val="clear" w:color="auto" w:fill="FFFFFF"/>
        </w:rPr>
        <w:t>南京，一座历史悠久的名城，古迹的一砖一瓦给予着我们前行的力量，行走其中，满城绿色，满眼生机，是古城南京焕发青春、欣欣向荣的标志。爱你，南京。</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1000" w:firstLine="562" w:firstLineChars="200"/>
        <w:jc w:val="both"/>
        <w:textAlignment w:val="auto"/>
        <w:outlineLvl w:val="9"/>
        <w:rPr>
          <w:rStyle w:val="25"/>
          <w:rFonts w:hint="eastAsia" w:ascii="宋体" w:hAnsi="宋体" w:eastAsia="宋体" w:cs="宋体"/>
          <w:b/>
          <w:bCs/>
          <w:color w:val="auto"/>
          <w:sz w:val="28"/>
          <w:szCs w:val="28"/>
        </w:rPr>
      </w:pPr>
    </w:p>
    <w:p>
      <w:pPr>
        <w:pStyle w:val="23"/>
        <w:spacing w:line="620" w:lineRule="exact"/>
        <w:jc w:val="both"/>
        <w:rPr>
          <w:rFonts w:hint="eastAsia" w:ascii="黑体" w:hAnsi="黑体" w:eastAsia="黑体"/>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SimSun-Identity-H">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CC6F8B"/>
    <w:rsid w:val="061941F3"/>
    <w:rsid w:val="09973E58"/>
    <w:rsid w:val="0DE94A6F"/>
    <w:rsid w:val="0FF8488F"/>
    <w:rsid w:val="11BD5818"/>
    <w:rsid w:val="230C139F"/>
    <w:rsid w:val="23A8395F"/>
    <w:rsid w:val="23CF4B84"/>
    <w:rsid w:val="25DC60F0"/>
    <w:rsid w:val="27FB0082"/>
    <w:rsid w:val="2A8733BD"/>
    <w:rsid w:val="35522A2D"/>
    <w:rsid w:val="35697990"/>
    <w:rsid w:val="368332ED"/>
    <w:rsid w:val="37562672"/>
    <w:rsid w:val="43087E4C"/>
    <w:rsid w:val="43E01A90"/>
    <w:rsid w:val="4D6C6ACA"/>
    <w:rsid w:val="4E8675A5"/>
    <w:rsid w:val="50F72436"/>
    <w:rsid w:val="510744D7"/>
    <w:rsid w:val="568837F5"/>
    <w:rsid w:val="58CC6F8B"/>
    <w:rsid w:val="654E4432"/>
    <w:rsid w:val="67755B92"/>
    <w:rsid w:val="6D133EEB"/>
    <w:rsid w:val="6D271DC1"/>
    <w:rsid w:val="74B76A5B"/>
    <w:rsid w:val="77FC60D0"/>
    <w:rsid w:val="79604635"/>
    <w:rsid w:val="7C5966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7">
    <w:name w:val="Strong"/>
    <w:qFormat/>
    <w:uiPriority w:val="0"/>
    <w:rPr>
      <w:b/>
      <w:bCs/>
    </w:rPr>
  </w:style>
  <w:style w:type="character" w:styleId="8">
    <w:name w:val="Hyperlink"/>
    <w:unhideWhenUsed/>
    <w:qFormat/>
    <w:uiPriority w:val="99"/>
    <w:rPr>
      <w:color w:val="0000FF"/>
      <w:u w:val="single"/>
    </w:rPr>
  </w:style>
  <w:style w:type="paragraph" w:customStyle="1" w:styleId="10">
    <w:name w:val="1"/>
    <w:basedOn w:val="1"/>
    <w:qFormat/>
    <w:uiPriority w:val="0"/>
    <w:pPr>
      <w:jc w:val="center"/>
    </w:pPr>
    <w:rPr>
      <w:rFonts w:asciiTheme="minorAscii" w:hAnsiTheme="minorAscii"/>
      <w:b/>
      <w:sz w:val="44"/>
    </w:rPr>
  </w:style>
  <w:style w:type="paragraph" w:customStyle="1" w:styleId="11">
    <w:name w:val="2"/>
    <w:basedOn w:val="1"/>
    <w:qFormat/>
    <w:uiPriority w:val="0"/>
    <w:pPr>
      <w:jc w:val="left"/>
    </w:pPr>
    <w:rPr>
      <w:rFonts w:asciiTheme="minorAscii" w:hAnsiTheme="minorAscii"/>
      <w:b/>
      <w:sz w:val="32"/>
    </w:rPr>
  </w:style>
  <w:style w:type="paragraph" w:customStyle="1" w:styleId="12">
    <w:name w:val="3"/>
    <w:basedOn w:val="1"/>
    <w:qFormat/>
    <w:uiPriority w:val="0"/>
    <w:pPr>
      <w:ind w:firstLine="840" w:firstLineChars="100"/>
      <w:jc w:val="left"/>
    </w:pPr>
    <w:rPr>
      <w:rFonts w:asciiTheme="minorAscii" w:hAnsiTheme="minorAscii"/>
      <w:b/>
      <w:sz w:val="28"/>
    </w:rPr>
  </w:style>
  <w:style w:type="paragraph" w:customStyle="1" w:styleId="13">
    <w:name w:val="4"/>
    <w:basedOn w:val="10"/>
    <w:link w:val="14"/>
    <w:qFormat/>
    <w:uiPriority w:val="0"/>
    <w:pPr>
      <w:spacing w:line="400" w:lineRule="exact"/>
      <w:ind w:firstLine="1680" w:firstLineChars="200"/>
      <w:jc w:val="left"/>
    </w:pPr>
    <w:rPr>
      <w:b w:val="0"/>
      <w:sz w:val="24"/>
    </w:rPr>
  </w:style>
  <w:style w:type="character" w:customStyle="1" w:styleId="14">
    <w:name w:val="4 Char"/>
    <w:link w:val="13"/>
    <w:qFormat/>
    <w:uiPriority w:val="0"/>
    <w:rPr>
      <w:rFonts w:eastAsiaTheme="minorEastAsia"/>
      <w:sz w:val="24"/>
    </w:rPr>
  </w:style>
  <w:style w:type="paragraph" w:customStyle="1" w:styleId="15">
    <w:name w:val="5"/>
    <w:basedOn w:val="12"/>
    <w:qFormat/>
    <w:uiPriority w:val="0"/>
  </w:style>
  <w:style w:type="paragraph" w:customStyle="1" w:styleId="16">
    <w:name w:val="6"/>
    <w:basedOn w:val="15"/>
    <w:qFormat/>
    <w:uiPriority w:val="0"/>
    <w:rPr>
      <w:sz w:val="24"/>
    </w:rPr>
  </w:style>
  <w:style w:type="paragraph" w:customStyle="1" w:styleId="17">
    <w:name w:val="1                     "/>
    <w:basedOn w:val="1"/>
    <w:next w:val="10"/>
    <w:qFormat/>
    <w:uiPriority w:val="0"/>
    <w:pPr>
      <w:jc w:val="center"/>
    </w:pPr>
    <w:rPr>
      <w:rFonts w:ascii="宋体" w:hAnsi="宋体" w:eastAsia="宋体" w:cs="Times New Roman"/>
      <w:sz w:val="44"/>
      <w:szCs w:val="28"/>
    </w:rPr>
  </w:style>
  <w:style w:type="paragraph" w:customStyle="1" w:styleId="18">
    <w:name w:val="7"/>
    <w:basedOn w:val="1"/>
    <w:qFormat/>
    <w:uiPriority w:val="0"/>
    <w:pPr>
      <w:jc w:val="left"/>
    </w:pPr>
    <w:rPr>
      <w:rFonts w:ascii="宋体" w:hAnsi="宋体" w:eastAsia="宋体" w:cs="Times New Roman"/>
      <w:b/>
      <w:sz w:val="30"/>
      <w:szCs w:val="28"/>
    </w:rPr>
  </w:style>
  <w:style w:type="paragraph" w:customStyle="1" w:styleId="19">
    <w:name w:val="8"/>
    <w:basedOn w:val="1"/>
    <w:qFormat/>
    <w:uiPriority w:val="0"/>
    <w:rPr>
      <w:rFonts w:ascii="宋体" w:hAnsi="宋体" w:eastAsia="宋体" w:cs="Times New Roman"/>
      <w:b/>
      <w:sz w:val="28"/>
      <w:szCs w:val="28"/>
    </w:rPr>
  </w:style>
  <w:style w:type="paragraph" w:customStyle="1" w:styleId="20">
    <w:name w:val="9"/>
    <w:basedOn w:val="1"/>
    <w:qFormat/>
    <w:uiPriority w:val="0"/>
    <w:rPr>
      <w:rFonts w:ascii="宋体" w:hAnsi="宋体" w:eastAsia="宋体" w:cs="Times New Roman"/>
      <w:sz w:val="28"/>
      <w:szCs w:val="28"/>
    </w:rPr>
  </w:style>
  <w:style w:type="paragraph" w:customStyle="1" w:styleId="21">
    <w:name w:val="a"/>
    <w:basedOn w:val="2"/>
    <w:next w:val="1"/>
    <w:qFormat/>
    <w:uiPriority w:val="0"/>
    <w:pPr>
      <w:jc w:val="center"/>
    </w:pPr>
    <w:rPr>
      <w:rFonts w:ascii="Times New Roman" w:hAnsi="Times New Roman" w:eastAsia="宋体" w:cs="Times New Roman"/>
      <w:bCs/>
      <w:sz w:val="72"/>
      <w:szCs w:val="44"/>
    </w:rPr>
  </w:style>
  <w:style w:type="paragraph" w:customStyle="1" w:styleId="22">
    <w:name w:val="p17"/>
    <w:basedOn w:val="1"/>
    <w:qFormat/>
    <w:uiPriority w:val="0"/>
    <w:rPr>
      <w:rFonts w:ascii="宋体" w:hAnsi="宋体" w:cs="宋体"/>
      <w:kern w:val="0"/>
      <w:szCs w:val="21"/>
    </w:rPr>
  </w:style>
  <w:style w:type="paragraph" w:customStyle="1" w:styleId="23">
    <w:name w:val="p0"/>
    <w:basedOn w:val="1"/>
    <w:qFormat/>
    <w:uiPriority w:val="0"/>
    <w:rPr>
      <w:kern w:val="0"/>
      <w:szCs w:val="21"/>
    </w:rPr>
  </w:style>
  <w:style w:type="paragraph" w:customStyle="1" w:styleId="24">
    <w:name w:val="p16"/>
    <w:basedOn w:val="1"/>
    <w:qFormat/>
    <w:uiPriority w:val="0"/>
    <w:pPr>
      <w:spacing w:before="100" w:after="100"/>
      <w:jc w:val="left"/>
    </w:pPr>
    <w:rPr>
      <w:rFonts w:ascii="宋体" w:hAnsi="宋体" w:cs="宋体"/>
      <w:kern w:val="0"/>
      <w:sz w:val="24"/>
      <w:szCs w:val="24"/>
    </w:rPr>
  </w:style>
  <w:style w:type="character" w:customStyle="1" w:styleId="25">
    <w:name w:val="ziti0001"/>
    <w:basedOn w:val="6"/>
    <w:qFormat/>
    <w:uiPriority w:val="0"/>
    <w:rPr>
      <w:b/>
      <w:bCs/>
      <w:color w:val="A90000"/>
      <w:sz w:val="27"/>
      <w:szCs w:val="27"/>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84</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2018-08-12T13:57:00Z</dcterms:created>
  <dc:creator>Samsung</dc:creator>
  <cp:lastModifiedBy>hua</cp:lastModifiedBy>
  <dcterms:modified xsi:type="dcterms:W3CDTF">2018-08-15T07:25:10Z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